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00A7" w14:textId="77777777" w:rsidR="00294F4F" w:rsidRDefault="00294F4F" w:rsidP="00294F4F">
      <w:pPr>
        <w:pStyle w:val="BodyText"/>
      </w:pPr>
    </w:p>
    <w:p w14:paraId="5D99DFAE" w14:textId="77777777" w:rsidR="00294F4F" w:rsidRDefault="00294F4F" w:rsidP="00294F4F">
      <w:pPr>
        <w:pStyle w:val="BodyText"/>
      </w:pPr>
    </w:p>
    <w:p w14:paraId="73270E51" w14:textId="77777777" w:rsidR="00294F4F" w:rsidRDefault="00294F4F" w:rsidP="00294F4F">
      <w:pPr>
        <w:pStyle w:val="BodyText"/>
      </w:pPr>
    </w:p>
    <w:p w14:paraId="3C5D4026" w14:textId="77777777" w:rsidR="00294F4F" w:rsidRDefault="00294F4F" w:rsidP="00294F4F">
      <w:pPr>
        <w:pStyle w:val="BodyText"/>
      </w:pPr>
    </w:p>
    <w:p w14:paraId="6072BC0F" w14:textId="77777777" w:rsidR="00294F4F" w:rsidRDefault="00294F4F" w:rsidP="00294F4F">
      <w:pPr>
        <w:pStyle w:val="BodyText"/>
        <w:spacing w:before="6"/>
        <w:rPr>
          <w:sz w:val="26"/>
        </w:rPr>
      </w:pPr>
    </w:p>
    <w:p w14:paraId="2CA56584" w14:textId="77777777" w:rsidR="00294F4F" w:rsidRDefault="00D16DE5" w:rsidP="00294F4F">
      <w:pPr>
        <w:spacing w:before="37"/>
        <w:ind w:left="1437" w:right="1447"/>
        <w:jc w:val="center"/>
        <w:rPr>
          <w:b/>
          <w:sz w:val="41"/>
        </w:rPr>
      </w:pPr>
      <w:r>
        <w:rPr>
          <w:b/>
          <w:sz w:val="41"/>
        </w:rPr>
        <w:t>EFET</w:t>
      </w:r>
    </w:p>
    <w:p w14:paraId="6034392A" w14:textId="77777777" w:rsidR="00294F4F" w:rsidRDefault="00D16DE5" w:rsidP="00294F4F">
      <w:pPr>
        <w:spacing w:before="212"/>
        <w:ind w:left="1437" w:right="1449"/>
        <w:jc w:val="center"/>
        <w:rPr>
          <w:b/>
          <w:sz w:val="34"/>
        </w:rPr>
      </w:pPr>
      <w:r>
        <w:rPr>
          <w:b/>
          <w:sz w:val="34"/>
        </w:rPr>
        <w:t>European Federation of Energy Traders</w:t>
      </w:r>
    </w:p>
    <w:p w14:paraId="4E81F3A6" w14:textId="77777777" w:rsidR="00294F4F" w:rsidRPr="00C9275F" w:rsidRDefault="00294F4F" w:rsidP="00294F4F">
      <w:pPr>
        <w:pStyle w:val="BodyText"/>
        <w:rPr>
          <w:sz w:val="17"/>
          <w:lang w:val="en-GB"/>
        </w:rPr>
      </w:pPr>
    </w:p>
    <w:p w14:paraId="6A6CF6A7" w14:textId="77777777" w:rsidR="00294F4F" w:rsidRPr="00294F4F" w:rsidRDefault="00D16DE5" w:rsidP="00294F4F">
      <w:pPr>
        <w:ind w:left="1437" w:right="1444"/>
        <w:jc w:val="center"/>
        <w:rPr>
          <w:sz w:val="17"/>
          <w:lang w:val="de-DE"/>
        </w:rPr>
      </w:pPr>
      <w:r w:rsidRPr="00294F4F">
        <w:rPr>
          <w:sz w:val="17"/>
          <w:u w:val="single"/>
          <w:lang w:val="de-DE"/>
        </w:rPr>
        <w:t xml:space="preserve">E-mail: </w:t>
      </w:r>
      <w:r w:rsidRPr="00294F4F">
        <w:rPr>
          <w:color w:val="0000FF"/>
          <w:sz w:val="17"/>
          <w:u w:val="single" w:color="000000"/>
          <w:lang w:val="de-DE"/>
        </w:rPr>
        <w:t>secretariat@efet.org</w:t>
      </w:r>
    </w:p>
    <w:p w14:paraId="713F4C37" w14:textId="77777777" w:rsidR="00294F4F" w:rsidRPr="00294F4F" w:rsidRDefault="00294F4F" w:rsidP="00294F4F">
      <w:pPr>
        <w:pStyle w:val="BodyText"/>
        <w:spacing w:before="8"/>
        <w:rPr>
          <w:sz w:val="10"/>
          <w:lang w:val="de-DE"/>
        </w:rPr>
      </w:pPr>
    </w:p>
    <w:p w14:paraId="245BDB3C" w14:textId="77777777" w:rsidR="00294F4F" w:rsidRPr="00294F4F" w:rsidRDefault="00D16DE5" w:rsidP="00294F4F">
      <w:pPr>
        <w:spacing w:before="70"/>
        <w:ind w:left="1437" w:right="1448"/>
        <w:jc w:val="center"/>
        <w:rPr>
          <w:sz w:val="17"/>
          <w:lang w:val="de-DE"/>
        </w:rPr>
      </w:pPr>
      <w:r w:rsidRPr="00294F4F">
        <w:rPr>
          <w:sz w:val="17"/>
          <w:lang w:val="de-DE"/>
        </w:rPr>
        <w:t>Webpage: www.efet.org</w:t>
      </w:r>
    </w:p>
    <w:p w14:paraId="72F64D02" w14:textId="77777777" w:rsidR="00294F4F" w:rsidRPr="00294F4F" w:rsidRDefault="00294F4F" w:rsidP="00294F4F">
      <w:pPr>
        <w:pStyle w:val="BodyText"/>
        <w:spacing w:before="8"/>
        <w:rPr>
          <w:sz w:val="19"/>
          <w:lang w:val="de-DE"/>
        </w:rPr>
      </w:pPr>
    </w:p>
    <w:p w14:paraId="6DF5391D" w14:textId="77777777" w:rsidR="00294F4F" w:rsidRDefault="00D16DE5" w:rsidP="00294F4F">
      <w:pPr>
        <w:spacing w:before="1" w:line="249" w:lineRule="auto"/>
        <w:ind w:left="132" w:right="141"/>
        <w:jc w:val="both"/>
        <w:rPr>
          <w:b/>
          <w:w w:val="105"/>
          <w:sz w:val="18"/>
        </w:rPr>
      </w:pPr>
      <w:r>
        <w:rPr>
          <w:b/>
          <w:w w:val="105"/>
          <w:sz w:val="18"/>
          <w:u w:val="single"/>
        </w:rPr>
        <w:t>WAIVER</w:t>
      </w:r>
      <w:r>
        <w:rPr>
          <w:b/>
          <w:w w:val="105"/>
          <w:sz w:val="18"/>
        </w:rPr>
        <w:t>: THE FOLLOWING CROSS PRODUCT PAYMENT NETTING AGREEMENT WAS PREPARED BY EFET EXERCISING ITS BEST DUE DILIGENCE: HOWEVER, EFET, THE EFET MEMBERS, REPRESENTATIVES AND EFET COUNSEL INVOLVED IN ITS PREPARATION AND APPROVAL SHALL NOT BE LIABLE OR OTHERWISE RESPONSIBLE FOR ITS USE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USER´S LEGAL INTEREST.</w:t>
      </w:r>
    </w:p>
    <w:p w14:paraId="739D033F" w14:textId="77777777" w:rsidR="00C9275F" w:rsidRDefault="00C9275F" w:rsidP="00294F4F">
      <w:pPr>
        <w:spacing w:before="1" w:line="249" w:lineRule="auto"/>
        <w:ind w:left="132" w:right="141"/>
        <w:jc w:val="both"/>
        <w:rPr>
          <w:b/>
          <w:sz w:val="18"/>
        </w:rPr>
      </w:pPr>
    </w:p>
    <w:p w14:paraId="69926F83" w14:textId="68974F75" w:rsidR="00C9275F" w:rsidRPr="00D06727" w:rsidRDefault="00D16DE5" w:rsidP="00C9275F">
      <w:pPr>
        <w:pStyle w:val="Heading6"/>
        <w:spacing w:line="261" w:lineRule="auto"/>
        <w:ind w:right="112"/>
        <w:jc w:val="both"/>
        <w:rPr>
          <w:b/>
          <w:color w:val="FF0000"/>
        </w:rPr>
      </w:pPr>
      <w:r w:rsidRPr="00D06727">
        <w:rPr>
          <w:b/>
          <w:color w:val="FF0000"/>
        </w:rPr>
        <w:t xml:space="preserve">NOTE: USERS USING THIS </w:t>
      </w:r>
      <w:r>
        <w:rPr>
          <w:b/>
          <w:color w:val="FF0000"/>
        </w:rPr>
        <w:t>CROSS PRODUCT PAYMENT NETTING</w:t>
      </w:r>
      <w:r w:rsidRPr="00D06727">
        <w:rPr>
          <w:b/>
          <w:color w:val="FF0000"/>
        </w:rPr>
        <w:t xml:space="preserve"> AGREEMENT AFTER </w:t>
      </w:r>
      <w:r w:rsidR="00416A01">
        <w:rPr>
          <w:b/>
          <w:color w:val="FF0000"/>
        </w:rPr>
        <w:br/>
      </w:r>
      <w:r w:rsidR="009E60E7">
        <w:rPr>
          <w:b/>
          <w:color w:val="FF0000"/>
        </w:rPr>
        <w:t>4</w:t>
      </w:r>
      <w:r w:rsidRPr="00D06727">
        <w:rPr>
          <w:b/>
          <w:color w:val="FF0000"/>
        </w:rPr>
        <w:t xml:space="preserve"> </w:t>
      </w:r>
      <w:r w:rsidR="009E60E7">
        <w:rPr>
          <w:b/>
          <w:color w:val="FF0000"/>
        </w:rPr>
        <w:t>NOVEMBER</w:t>
      </w:r>
      <w:r w:rsidR="009E60E7" w:rsidRPr="00D06727">
        <w:rPr>
          <w:b/>
          <w:color w:val="FF0000"/>
        </w:rPr>
        <w:t xml:space="preserve"> </w:t>
      </w:r>
      <w:r w:rsidRPr="00D06727">
        <w:rPr>
          <w:b/>
          <w:color w:val="FF0000"/>
        </w:rPr>
        <w:t>2021 ARE STRONGLY RECOMMEND</w:t>
      </w:r>
      <w:r>
        <w:rPr>
          <w:b/>
          <w:color w:val="FF0000"/>
        </w:rPr>
        <w:t>ED</w:t>
      </w:r>
      <w:r w:rsidRPr="00D06727">
        <w:rPr>
          <w:b/>
          <w:color w:val="FF0000"/>
        </w:rPr>
        <w:t xml:space="preserve"> TO INCLUDE THE CLAUSE UPDATING THE IBOR INTEREST RATE DEFINITIONS PUBLISHED BY EFET ON ITS WEBSITE ON </w:t>
      </w:r>
      <w:r w:rsidR="009E60E7">
        <w:rPr>
          <w:b/>
          <w:color w:val="FF0000"/>
        </w:rPr>
        <w:t>4 NOVEMBER</w:t>
      </w:r>
      <w:r w:rsidR="009E60E7" w:rsidRPr="00D06727">
        <w:rPr>
          <w:b/>
          <w:color w:val="FF0000"/>
        </w:rPr>
        <w:t xml:space="preserve"> </w:t>
      </w:r>
      <w:r w:rsidRPr="00D06727">
        <w:rPr>
          <w:b/>
          <w:color w:val="FF0000"/>
        </w:rPr>
        <w:t>2021.</w:t>
      </w:r>
    </w:p>
    <w:p w14:paraId="31CCD686" w14:textId="77777777" w:rsidR="00294F4F" w:rsidRDefault="00294F4F" w:rsidP="00294F4F">
      <w:pPr>
        <w:pStyle w:val="BodyText"/>
        <w:rPr>
          <w:b/>
          <w:sz w:val="12"/>
        </w:rPr>
      </w:pPr>
    </w:p>
    <w:p w14:paraId="1A4E95AB" w14:textId="77777777" w:rsidR="00294F4F" w:rsidRDefault="00D16DE5" w:rsidP="00294F4F">
      <w:pPr>
        <w:tabs>
          <w:tab w:val="left" w:pos="6523"/>
        </w:tabs>
        <w:spacing w:before="74"/>
        <w:ind w:left="132"/>
        <w:rPr>
          <w:sz w:val="18"/>
        </w:rPr>
      </w:pPr>
      <w:r>
        <w:rPr>
          <w:w w:val="104"/>
          <w:sz w:val="18"/>
          <w:u w:val="single"/>
        </w:rPr>
        <w:t xml:space="preserve"> </w:t>
      </w:r>
      <w:r>
        <w:rPr>
          <w:sz w:val="18"/>
          <w:u w:val="single"/>
        </w:rPr>
        <w:tab/>
      </w:r>
      <w:r>
        <w:rPr>
          <w:w w:val="105"/>
          <w:sz w:val="18"/>
        </w:rPr>
        <w:t>_</w:t>
      </w:r>
    </w:p>
    <w:p w14:paraId="53D0836F" w14:textId="77777777" w:rsidR="00294F4F" w:rsidRDefault="00294F4F" w:rsidP="00294F4F">
      <w:pPr>
        <w:pStyle w:val="BodyText"/>
        <w:spacing w:before="10"/>
        <w:rPr>
          <w:sz w:val="19"/>
        </w:rPr>
      </w:pPr>
    </w:p>
    <w:p w14:paraId="014F09A7" w14:textId="77777777" w:rsidR="00294F4F" w:rsidRDefault="00D16DE5" w:rsidP="00294F4F">
      <w:pPr>
        <w:ind w:left="2127"/>
        <w:rPr>
          <w:b/>
          <w:sz w:val="24"/>
        </w:rPr>
      </w:pPr>
      <w:r>
        <w:rPr>
          <w:b/>
          <w:sz w:val="24"/>
          <w:u w:val="thick"/>
        </w:rPr>
        <w:t>Cross Product Payment Netting</w:t>
      </w:r>
      <w:r>
        <w:rPr>
          <w:b/>
          <w:spacing w:val="59"/>
          <w:sz w:val="24"/>
          <w:u w:val="thick"/>
        </w:rPr>
        <w:t xml:space="preserve"> </w:t>
      </w:r>
      <w:r>
        <w:rPr>
          <w:b/>
          <w:sz w:val="24"/>
          <w:u w:val="thick"/>
        </w:rPr>
        <w:t>Agreement</w:t>
      </w:r>
    </w:p>
    <w:p w14:paraId="5031F45A" w14:textId="77777777" w:rsidR="00294F4F" w:rsidRDefault="00294F4F" w:rsidP="00294F4F">
      <w:pPr>
        <w:pStyle w:val="BodyText"/>
        <w:rPr>
          <w:b/>
        </w:rPr>
      </w:pPr>
    </w:p>
    <w:p w14:paraId="277812BD" w14:textId="77777777" w:rsidR="00294F4F" w:rsidRPr="006D6C4F" w:rsidRDefault="00294F4F" w:rsidP="00294F4F">
      <w:pPr>
        <w:pStyle w:val="BodyText"/>
        <w:spacing w:before="1"/>
        <w:rPr>
          <w:b/>
          <w:sz w:val="2"/>
        </w:rPr>
      </w:pPr>
    </w:p>
    <w:p w14:paraId="4473AD22" w14:textId="77777777" w:rsidR="00294F4F" w:rsidRDefault="00D16DE5" w:rsidP="00294F4F">
      <w:pPr>
        <w:spacing w:before="74"/>
        <w:ind w:left="132"/>
        <w:rPr>
          <w:sz w:val="18"/>
        </w:rPr>
      </w:pPr>
      <w:r>
        <w:rPr>
          <w:w w:val="105"/>
          <w:sz w:val="18"/>
        </w:rPr>
        <w:t>Between</w:t>
      </w:r>
    </w:p>
    <w:p w14:paraId="24C5CE57" w14:textId="77777777" w:rsidR="00294F4F" w:rsidRDefault="00294F4F" w:rsidP="00294F4F">
      <w:pPr>
        <w:pStyle w:val="BodyText"/>
        <w:spacing w:before="2"/>
      </w:pPr>
    </w:p>
    <w:p w14:paraId="5389A30A" w14:textId="77777777" w:rsidR="00294F4F" w:rsidRDefault="00D16DE5" w:rsidP="00294F4F">
      <w:pPr>
        <w:ind w:left="132"/>
        <w:rPr>
          <w:b/>
          <w:sz w:val="18"/>
        </w:rPr>
      </w:pPr>
      <w:r>
        <w:rPr>
          <w:b/>
          <w:w w:val="104"/>
          <w:sz w:val="18"/>
        </w:rPr>
        <w:t>…</w:t>
      </w:r>
    </w:p>
    <w:p w14:paraId="6240A2C1" w14:textId="77777777" w:rsidR="00294F4F" w:rsidRDefault="00294F4F" w:rsidP="00294F4F">
      <w:pPr>
        <w:pStyle w:val="BodyText"/>
        <w:spacing w:before="10"/>
        <w:rPr>
          <w:b/>
          <w:sz w:val="18"/>
        </w:rPr>
      </w:pPr>
    </w:p>
    <w:p w14:paraId="64B0A412" w14:textId="77777777" w:rsidR="00294F4F" w:rsidRDefault="00D16DE5" w:rsidP="00294F4F">
      <w:pPr>
        <w:spacing w:before="1"/>
        <w:ind w:left="132"/>
        <w:rPr>
          <w:sz w:val="18"/>
        </w:rPr>
      </w:pPr>
      <w:r>
        <w:rPr>
          <w:w w:val="105"/>
          <w:sz w:val="18"/>
        </w:rPr>
        <w:t>having its registered office at</w:t>
      </w:r>
    </w:p>
    <w:p w14:paraId="67933E33" w14:textId="77777777" w:rsidR="00294F4F" w:rsidRDefault="00294F4F" w:rsidP="00294F4F">
      <w:pPr>
        <w:pStyle w:val="BodyText"/>
        <w:spacing w:before="2"/>
      </w:pPr>
    </w:p>
    <w:p w14:paraId="16C60771" w14:textId="77777777" w:rsidR="00294F4F" w:rsidRDefault="00D16DE5" w:rsidP="00294F4F">
      <w:pPr>
        <w:ind w:left="132"/>
        <w:rPr>
          <w:b/>
          <w:sz w:val="18"/>
        </w:rPr>
      </w:pPr>
      <w:r>
        <w:rPr>
          <w:b/>
          <w:w w:val="104"/>
          <w:sz w:val="18"/>
        </w:rPr>
        <w:t>…</w:t>
      </w:r>
    </w:p>
    <w:p w14:paraId="46183685" w14:textId="77777777" w:rsidR="00294F4F" w:rsidRDefault="00D16DE5" w:rsidP="00294F4F">
      <w:pPr>
        <w:spacing w:before="11"/>
        <w:ind w:left="132"/>
        <w:rPr>
          <w:b/>
          <w:sz w:val="18"/>
        </w:rPr>
      </w:pPr>
      <w:r>
        <w:rPr>
          <w:b/>
          <w:w w:val="105"/>
          <w:sz w:val="18"/>
        </w:rPr>
        <w:t>(Party A)</w:t>
      </w:r>
    </w:p>
    <w:p w14:paraId="29F05633" w14:textId="77777777" w:rsidR="00294F4F" w:rsidRDefault="00294F4F" w:rsidP="00294F4F">
      <w:pPr>
        <w:pStyle w:val="BodyText"/>
        <w:spacing w:before="8"/>
        <w:rPr>
          <w:b/>
          <w:sz w:val="18"/>
        </w:rPr>
      </w:pPr>
    </w:p>
    <w:p w14:paraId="042799C1" w14:textId="77777777" w:rsidR="00294F4F" w:rsidRDefault="00D16DE5" w:rsidP="00294F4F">
      <w:pPr>
        <w:ind w:left="132"/>
        <w:rPr>
          <w:sz w:val="18"/>
        </w:rPr>
      </w:pPr>
      <w:r>
        <w:rPr>
          <w:w w:val="105"/>
          <w:sz w:val="18"/>
        </w:rPr>
        <w:t>and</w:t>
      </w:r>
    </w:p>
    <w:p w14:paraId="7E422F91" w14:textId="77777777" w:rsidR="00294F4F" w:rsidRDefault="00294F4F" w:rsidP="00294F4F">
      <w:pPr>
        <w:pStyle w:val="BodyText"/>
        <w:spacing w:before="4"/>
      </w:pPr>
    </w:p>
    <w:p w14:paraId="4C27BF31" w14:textId="77777777" w:rsidR="00294F4F" w:rsidRDefault="00D16DE5" w:rsidP="00294F4F">
      <w:pPr>
        <w:ind w:left="132"/>
        <w:rPr>
          <w:b/>
          <w:sz w:val="18"/>
        </w:rPr>
      </w:pPr>
      <w:r>
        <w:rPr>
          <w:b/>
          <w:w w:val="104"/>
          <w:sz w:val="18"/>
        </w:rPr>
        <w:t>…</w:t>
      </w:r>
    </w:p>
    <w:p w14:paraId="2BDE9BD6" w14:textId="77777777" w:rsidR="00294F4F" w:rsidRDefault="00294F4F" w:rsidP="00294F4F">
      <w:pPr>
        <w:pStyle w:val="BodyText"/>
        <w:spacing w:before="10"/>
        <w:rPr>
          <w:b/>
          <w:sz w:val="18"/>
        </w:rPr>
      </w:pPr>
    </w:p>
    <w:p w14:paraId="160D1CD6" w14:textId="77777777" w:rsidR="00294F4F" w:rsidRDefault="00D16DE5" w:rsidP="00294F4F">
      <w:pPr>
        <w:ind w:left="132"/>
        <w:rPr>
          <w:sz w:val="18"/>
        </w:rPr>
      </w:pPr>
      <w:r>
        <w:rPr>
          <w:w w:val="105"/>
          <w:sz w:val="18"/>
        </w:rPr>
        <w:t>having its registered office at</w:t>
      </w:r>
    </w:p>
    <w:p w14:paraId="10180B25" w14:textId="77777777" w:rsidR="00294F4F" w:rsidRDefault="00294F4F" w:rsidP="00294F4F">
      <w:pPr>
        <w:pStyle w:val="BodyText"/>
        <w:spacing w:before="1"/>
      </w:pPr>
    </w:p>
    <w:p w14:paraId="05705646" w14:textId="77777777" w:rsidR="00294F4F" w:rsidRDefault="00D16DE5" w:rsidP="00294F4F">
      <w:pPr>
        <w:ind w:left="132"/>
        <w:rPr>
          <w:b/>
          <w:sz w:val="18"/>
        </w:rPr>
      </w:pPr>
      <w:r>
        <w:rPr>
          <w:b/>
          <w:w w:val="104"/>
          <w:sz w:val="18"/>
        </w:rPr>
        <w:t>…</w:t>
      </w:r>
    </w:p>
    <w:p w14:paraId="41AA6803" w14:textId="77777777" w:rsidR="00294F4F" w:rsidRDefault="00D16DE5" w:rsidP="00294F4F">
      <w:pPr>
        <w:spacing w:before="8"/>
        <w:ind w:left="132"/>
        <w:rPr>
          <w:b/>
          <w:sz w:val="18"/>
        </w:rPr>
      </w:pPr>
      <w:r>
        <w:rPr>
          <w:b/>
          <w:w w:val="105"/>
          <w:sz w:val="18"/>
        </w:rPr>
        <w:t>(Party B)</w:t>
      </w:r>
    </w:p>
    <w:p w14:paraId="416517DA" w14:textId="77777777" w:rsidR="00294F4F" w:rsidRDefault="00294F4F" w:rsidP="00294F4F">
      <w:pPr>
        <w:pStyle w:val="BodyText"/>
        <w:rPr>
          <w:b/>
          <w:sz w:val="18"/>
        </w:rPr>
      </w:pPr>
    </w:p>
    <w:p w14:paraId="5E50DB16" w14:textId="77777777" w:rsidR="00294F4F" w:rsidRDefault="00294F4F" w:rsidP="00294F4F">
      <w:pPr>
        <w:pStyle w:val="BodyText"/>
        <w:spacing w:before="10"/>
        <w:rPr>
          <w:b/>
          <w:sz w:val="19"/>
        </w:rPr>
      </w:pPr>
    </w:p>
    <w:p w14:paraId="5EF1D37A" w14:textId="77777777" w:rsidR="00294F4F" w:rsidRDefault="00D16DE5" w:rsidP="00294F4F">
      <w:pPr>
        <w:ind w:left="132"/>
        <w:rPr>
          <w:sz w:val="18"/>
        </w:rPr>
      </w:pPr>
      <w:r>
        <w:rPr>
          <w:w w:val="105"/>
          <w:sz w:val="18"/>
        </w:rPr>
        <w:t>(referred to jointly as the „</w:t>
      </w:r>
      <w:r>
        <w:rPr>
          <w:b/>
          <w:w w:val="105"/>
          <w:sz w:val="18"/>
        </w:rPr>
        <w:t>Parties</w:t>
      </w:r>
      <w:r>
        <w:rPr>
          <w:w w:val="105"/>
          <w:sz w:val="18"/>
        </w:rPr>
        <w:t>“ and individually as a „</w:t>
      </w:r>
      <w:r>
        <w:rPr>
          <w:b/>
          <w:w w:val="105"/>
          <w:sz w:val="18"/>
        </w:rPr>
        <w:t>Party</w:t>
      </w:r>
      <w:r>
        <w:rPr>
          <w:w w:val="105"/>
          <w:sz w:val="18"/>
        </w:rPr>
        <w:t>“)</w:t>
      </w:r>
    </w:p>
    <w:p w14:paraId="7E4ACC27" w14:textId="77777777" w:rsidR="00294F4F" w:rsidRDefault="00294F4F" w:rsidP="00294F4F">
      <w:pPr>
        <w:pStyle w:val="BodyText"/>
        <w:rPr>
          <w:sz w:val="18"/>
        </w:rPr>
      </w:pPr>
    </w:p>
    <w:p w14:paraId="1686F665" w14:textId="77777777" w:rsidR="00294F4F" w:rsidRDefault="00294F4F" w:rsidP="00294F4F">
      <w:pPr>
        <w:pStyle w:val="BodyText"/>
        <w:spacing w:before="3"/>
      </w:pPr>
    </w:p>
    <w:p w14:paraId="52A74ED7" w14:textId="77777777" w:rsidR="006D6C4F" w:rsidRDefault="00D16DE5" w:rsidP="006D6C4F">
      <w:pPr>
        <w:spacing w:line="501" w:lineRule="auto"/>
        <w:ind w:left="132" w:right="4852"/>
        <w:rPr>
          <w:w w:val="105"/>
          <w:sz w:val="18"/>
        </w:rPr>
      </w:pPr>
      <w:r>
        <w:rPr>
          <w:w w:val="105"/>
          <w:sz w:val="18"/>
        </w:rPr>
        <w:t xml:space="preserve">entered into on </w:t>
      </w:r>
      <w:r>
        <w:rPr>
          <w:b/>
          <w:w w:val="105"/>
          <w:sz w:val="18"/>
        </w:rPr>
        <w:t xml:space="preserve">…. </w:t>
      </w:r>
      <w:r>
        <w:rPr>
          <w:w w:val="105"/>
          <w:sz w:val="18"/>
        </w:rPr>
        <w:t>(the „</w:t>
      </w:r>
      <w:r>
        <w:rPr>
          <w:b/>
          <w:w w:val="105"/>
          <w:sz w:val="18"/>
        </w:rPr>
        <w:t>Effective Date</w:t>
      </w:r>
      <w:r>
        <w:rPr>
          <w:w w:val="105"/>
          <w:sz w:val="18"/>
        </w:rPr>
        <w:t xml:space="preserve">“) (referred to as “this </w:t>
      </w:r>
      <w:r w:rsidRPr="00632A46">
        <w:rPr>
          <w:b/>
          <w:w w:val="105"/>
          <w:sz w:val="18"/>
        </w:rPr>
        <w:t>Agreement</w:t>
      </w:r>
      <w:r>
        <w:rPr>
          <w:w w:val="105"/>
          <w:sz w:val="18"/>
        </w:rPr>
        <w:t>”)</w:t>
      </w:r>
    </w:p>
    <w:p w14:paraId="77887940" w14:textId="77777777" w:rsidR="006D6C4F" w:rsidRPr="006D6C4F" w:rsidRDefault="00D16DE5" w:rsidP="006D6C4F">
      <w:pPr>
        <w:spacing w:line="502" w:lineRule="auto"/>
        <w:ind w:left="130"/>
        <w:jc w:val="center"/>
        <w:rPr>
          <w:w w:val="105"/>
          <w:sz w:val="18"/>
        </w:rPr>
      </w:pPr>
      <w:r>
        <w:rPr>
          <w:w w:val="105"/>
          <w:sz w:val="18"/>
        </w:rPr>
        <w:t>- 1 -</w:t>
      </w:r>
    </w:p>
    <w:p w14:paraId="49A082B6" w14:textId="77777777" w:rsidR="00294F4F" w:rsidRDefault="00294F4F" w:rsidP="00294F4F">
      <w:pPr>
        <w:spacing w:line="501" w:lineRule="auto"/>
        <w:rPr>
          <w:sz w:val="18"/>
        </w:rPr>
      </w:pPr>
    </w:p>
    <w:p w14:paraId="2DC360B4" w14:textId="77777777" w:rsidR="00294F4F" w:rsidRDefault="00D16DE5" w:rsidP="00294F4F">
      <w:pPr>
        <w:pStyle w:val="Heading1"/>
        <w:spacing w:before="74"/>
        <w:ind w:right="1111"/>
        <w:jc w:val="center"/>
      </w:pPr>
      <w:r>
        <w:rPr>
          <w:w w:val="105"/>
        </w:rPr>
        <w:t>§ 4</w:t>
      </w:r>
    </w:p>
    <w:p w14:paraId="3B619209" w14:textId="77777777" w:rsidR="00294F4F" w:rsidRDefault="00D16DE5" w:rsidP="00294F4F">
      <w:pPr>
        <w:spacing w:before="7"/>
        <w:ind w:left="1437" w:right="1107"/>
        <w:jc w:val="center"/>
        <w:rPr>
          <w:b/>
          <w:sz w:val="20"/>
        </w:rPr>
      </w:pPr>
      <w:r>
        <w:rPr>
          <w:b/>
          <w:w w:val="105"/>
          <w:sz w:val="20"/>
          <w:u w:val="single"/>
        </w:rPr>
        <w:t>Specifications and Definitions</w:t>
      </w:r>
    </w:p>
    <w:p w14:paraId="292C4966" w14:textId="77777777" w:rsidR="00294F4F" w:rsidRDefault="00294F4F" w:rsidP="00294F4F">
      <w:pPr>
        <w:pStyle w:val="BodyText"/>
        <w:spacing w:before="7"/>
        <w:rPr>
          <w:b/>
          <w:sz w:val="14"/>
        </w:rPr>
      </w:pPr>
    </w:p>
    <w:p w14:paraId="230897A3" w14:textId="77777777" w:rsidR="00294F4F" w:rsidRDefault="00D16DE5" w:rsidP="00294F4F">
      <w:pPr>
        <w:pStyle w:val="ListParagraph"/>
        <w:numPr>
          <w:ilvl w:val="0"/>
          <w:numId w:val="2"/>
        </w:numPr>
        <w:tabs>
          <w:tab w:val="left" w:pos="810"/>
        </w:tabs>
        <w:spacing w:before="75" w:line="494" w:lineRule="auto"/>
        <w:ind w:right="4004" w:hanging="324"/>
        <w:rPr>
          <w:sz w:val="20"/>
        </w:rPr>
      </w:pPr>
      <w:r>
        <w:rPr>
          <w:b/>
          <w:w w:val="105"/>
          <w:sz w:val="20"/>
        </w:rPr>
        <w:t>Arbitration:</w:t>
      </w:r>
      <w:r>
        <w:rPr>
          <w:b/>
          <w:spacing w:val="-11"/>
          <w:w w:val="105"/>
          <w:sz w:val="20"/>
        </w:rPr>
        <w:t xml:space="preserve"> </w:t>
      </w:r>
      <w:r>
        <w:rPr>
          <w:w w:val="105"/>
          <w:sz w:val="20"/>
        </w:rPr>
        <w:t>For</w:t>
      </w:r>
      <w:r>
        <w:rPr>
          <w:spacing w:val="-14"/>
          <w:w w:val="105"/>
          <w:sz w:val="20"/>
        </w:rPr>
        <w:t xml:space="preserve"> </w:t>
      </w:r>
      <w:r>
        <w:rPr>
          <w:w w:val="105"/>
          <w:sz w:val="20"/>
        </w:rPr>
        <w:t>the</w:t>
      </w:r>
      <w:r>
        <w:rPr>
          <w:spacing w:val="-15"/>
          <w:w w:val="105"/>
          <w:sz w:val="20"/>
        </w:rPr>
        <w:t xml:space="preserve"> </w:t>
      </w:r>
      <w:r>
        <w:rPr>
          <w:w w:val="105"/>
          <w:sz w:val="20"/>
        </w:rPr>
        <w:t>purpose</w:t>
      </w:r>
      <w:r>
        <w:rPr>
          <w:spacing w:val="-15"/>
          <w:w w:val="105"/>
          <w:sz w:val="20"/>
        </w:rPr>
        <w:t xml:space="preserve"> </w:t>
      </w:r>
      <w:r>
        <w:rPr>
          <w:w w:val="105"/>
          <w:sz w:val="20"/>
        </w:rPr>
        <w:t>of</w:t>
      </w:r>
      <w:r>
        <w:rPr>
          <w:spacing w:val="-14"/>
          <w:w w:val="105"/>
          <w:sz w:val="20"/>
        </w:rPr>
        <w:t xml:space="preserve"> </w:t>
      </w:r>
      <w:r>
        <w:rPr>
          <w:w w:val="105"/>
          <w:sz w:val="20"/>
        </w:rPr>
        <w:t>this</w:t>
      </w:r>
      <w:r>
        <w:rPr>
          <w:spacing w:val="-13"/>
          <w:w w:val="105"/>
          <w:sz w:val="20"/>
        </w:rPr>
        <w:t xml:space="preserve"> </w:t>
      </w:r>
      <w:r>
        <w:rPr>
          <w:w w:val="105"/>
          <w:sz w:val="20"/>
        </w:rPr>
        <w:t>Agreement [ ] § 3.2 (a) shall</w:t>
      </w:r>
      <w:r>
        <w:rPr>
          <w:spacing w:val="12"/>
          <w:w w:val="105"/>
          <w:sz w:val="20"/>
        </w:rPr>
        <w:t xml:space="preserve"> </w:t>
      </w:r>
      <w:r>
        <w:rPr>
          <w:w w:val="105"/>
          <w:sz w:val="20"/>
        </w:rPr>
        <w:t>apply.</w:t>
      </w:r>
    </w:p>
    <w:p w14:paraId="1BAE09EE" w14:textId="77777777" w:rsidR="00294F4F" w:rsidRDefault="00D16DE5" w:rsidP="00294F4F">
      <w:pPr>
        <w:spacing w:before="10" w:line="254" w:lineRule="auto"/>
        <w:ind w:left="1459" w:firstLine="2"/>
        <w:rPr>
          <w:b/>
          <w:sz w:val="18"/>
        </w:rPr>
      </w:pPr>
      <w:r>
        <w:rPr>
          <w:w w:val="105"/>
          <w:sz w:val="20"/>
        </w:rPr>
        <w:t xml:space="preserve">[ ] The language specified for the purpose of § 3.2 (a) shall be: </w:t>
      </w:r>
      <w:r>
        <w:rPr>
          <w:b/>
          <w:w w:val="105"/>
          <w:sz w:val="18"/>
        </w:rPr>
        <w:t>[check box and insert language, if deviation from standard choice of § 3.2 (a) (“English”) is wanted]</w:t>
      </w:r>
    </w:p>
    <w:p w14:paraId="7EBFAE66" w14:textId="77777777" w:rsidR="00294F4F" w:rsidRDefault="00294F4F" w:rsidP="00294F4F">
      <w:pPr>
        <w:pStyle w:val="BodyText"/>
        <w:spacing w:before="11"/>
        <w:rPr>
          <w:b/>
          <w:sz w:val="19"/>
        </w:rPr>
      </w:pPr>
    </w:p>
    <w:p w14:paraId="1A926F13" w14:textId="77777777" w:rsidR="00294F4F" w:rsidRDefault="00D16DE5" w:rsidP="00294F4F">
      <w:pPr>
        <w:pStyle w:val="BodyText"/>
        <w:ind w:left="795"/>
      </w:pPr>
      <w:r>
        <w:rPr>
          <w:w w:val="105"/>
        </w:rPr>
        <w:t>[ ] § 3.2 (b) shall apply.</w:t>
      </w:r>
    </w:p>
    <w:p w14:paraId="7EBBF4A7" w14:textId="77777777" w:rsidR="00294F4F" w:rsidRDefault="00294F4F" w:rsidP="00294F4F">
      <w:pPr>
        <w:pStyle w:val="BodyText"/>
        <w:spacing w:before="3"/>
        <w:rPr>
          <w:sz w:val="21"/>
        </w:rPr>
      </w:pPr>
    </w:p>
    <w:p w14:paraId="0BA5B92F" w14:textId="77777777" w:rsidR="00294F4F" w:rsidRDefault="00D16DE5" w:rsidP="00294F4F">
      <w:pPr>
        <w:spacing w:line="252" w:lineRule="auto"/>
        <w:ind w:left="1459" w:firstLine="2"/>
        <w:rPr>
          <w:b/>
          <w:sz w:val="18"/>
        </w:rPr>
      </w:pPr>
      <w:r>
        <w:rPr>
          <w:w w:val="105"/>
          <w:sz w:val="20"/>
        </w:rPr>
        <w:t xml:space="preserve">[ ] The language specified for the purpose of § 3.2 (b) shall be: </w:t>
      </w:r>
      <w:r>
        <w:rPr>
          <w:b/>
          <w:w w:val="105"/>
          <w:sz w:val="18"/>
        </w:rPr>
        <w:t>[check box and insert language, if deviation from standard choice of § 3.2 (b) (“English”) is wanted]</w:t>
      </w:r>
    </w:p>
    <w:p w14:paraId="6FBE0621" w14:textId="77777777" w:rsidR="00294F4F" w:rsidRDefault="00294F4F" w:rsidP="00294F4F">
      <w:pPr>
        <w:pStyle w:val="BodyText"/>
        <w:spacing w:before="2"/>
        <w:rPr>
          <w:b/>
        </w:rPr>
      </w:pPr>
    </w:p>
    <w:p w14:paraId="67FE19D2" w14:textId="77777777" w:rsidR="00294F4F" w:rsidRDefault="00D16DE5" w:rsidP="00294F4F">
      <w:pPr>
        <w:pStyle w:val="ListParagraph"/>
        <w:numPr>
          <w:ilvl w:val="0"/>
          <w:numId w:val="2"/>
        </w:numPr>
        <w:tabs>
          <w:tab w:val="left" w:pos="810"/>
        </w:tabs>
        <w:spacing w:line="249" w:lineRule="auto"/>
        <w:ind w:left="809" w:hanging="338"/>
        <w:jc w:val="both"/>
        <w:rPr>
          <w:sz w:val="20"/>
        </w:rPr>
      </w:pPr>
      <w:r>
        <w:rPr>
          <w:b/>
          <w:w w:val="105"/>
          <w:sz w:val="20"/>
        </w:rPr>
        <w:t xml:space="preserve">Business Day: </w:t>
      </w:r>
      <w:r>
        <w:rPr>
          <w:w w:val="105"/>
          <w:sz w:val="20"/>
        </w:rPr>
        <w:t>For the purpose of this Agreement, Business Day means any day on which commercial banks effect deliveries of both Euro and Sterling, except all Saturdays and Sundays</w:t>
      </w:r>
      <w:r>
        <w:rPr>
          <w:spacing w:val="-10"/>
          <w:w w:val="105"/>
          <w:sz w:val="20"/>
        </w:rPr>
        <w:t xml:space="preserve"> </w:t>
      </w:r>
      <w:r>
        <w:rPr>
          <w:w w:val="105"/>
          <w:sz w:val="20"/>
        </w:rPr>
        <w:t>and</w:t>
      </w:r>
      <w:r>
        <w:rPr>
          <w:spacing w:val="-10"/>
          <w:w w:val="105"/>
          <w:sz w:val="20"/>
        </w:rPr>
        <w:t xml:space="preserve"> </w:t>
      </w:r>
      <w:r>
        <w:rPr>
          <w:w w:val="105"/>
          <w:sz w:val="20"/>
        </w:rPr>
        <w:t>those</w:t>
      </w:r>
      <w:r>
        <w:rPr>
          <w:spacing w:val="-12"/>
          <w:w w:val="105"/>
          <w:sz w:val="20"/>
        </w:rPr>
        <w:t xml:space="preserve"> </w:t>
      </w:r>
      <w:r>
        <w:rPr>
          <w:w w:val="105"/>
          <w:sz w:val="20"/>
        </w:rPr>
        <w:t>days</w:t>
      </w:r>
      <w:r>
        <w:rPr>
          <w:spacing w:val="-10"/>
          <w:w w:val="105"/>
          <w:sz w:val="20"/>
        </w:rPr>
        <w:t xml:space="preserve"> </w:t>
      </w:r>
      <w:r>
        <w:rPr>
          <w:w w:val="105"/>
          <w:sz w:val="20"/>
        </w:rPr>
        <w:t>defined</w:t>
      </w:r>
      <w:r>
        <w:rPr>
          <w:spacing w:val="-10"/>
          <w:w w:val="105"/>
          <w:sz w:val="20"/>
        </w:rPr>
        <w:t xml:space="preserve"> </w:t>
      </w:r>
      <w:r>
        <w:rPr>
          <w:w w:val="105"/>
          <w:sz w:val="20"/>
        </w:rPr>
        <w:t>as</w:t>
      </w:r>
      <w:r>
        <w:rPr>
          <w:spacing w:val="-10"/>
          <w:w w:val="105"/>
          <w:sz w:val="20"/>
        </w:rPr>
        <w:t xml:space="preserve"> </w:t>
      </w:r>
      <w:r>
        <w:rPr>
          <w:w w:val="105"/>
          <w:sz w:val="20"/>
        </w:rPr>
        <w:t>“Non-Business</w:t>
      </w:r>
      <w:r>
        <w:rPr>
          <w:spacing w:val="-12"/>
          <w:w w:val="105"/>
          <w:sz w:val="20"/>
        </w:rPr>
        <w:t xml:space="preserve"> </w:t>
      </w:r>
      <w:r>
        <w:rPr>
          <w:w w:val="105"/>
          <w:sz w:val="20"/>
        </w:rPr>
        <w:t>Days”as</w:t>
      </w:r>
      <w:r>
        <w:rPr>
          <w:spacing w:val="-12"/>
          <w:w w:val="105"/>
          <w:sz w:val="20"/>
        </w:rPr>
        <w:t xml:space="preserve"> </w:t>
      </w:r>
      <w:r>
        <w:rPr>
          <w:w w:val="105"/>
          <w:sz w:val="20"/>
        </w:rPr>
        <w:t>published</w:t>
      </w:r>
      <w:r>
        <w:rPr>
          <w:spacing w:val="-11"/>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“Payment</w:t>
      </w:r>
      <w:r>
        <w:rPr>
          <w:spacing w:val="-9"/>
          <w:w w:val="105"/>
          <w:sz w:val="20"/>
        </w:rPr>
        <w:t xml:space="preserve"> </w:t>
      </w:r>
      <w:r>
        <w:rPr>
          <w:w w:val="105"/>
          <w:sz w:val="20"/>
        </w:rPr>
        <w:t>Netting Standard</w:t>
      </w:r>
      <w:r>
        <w:rPr>
          <w:spacing w:val="-17"/>
          <w:w w:val="105"/>
          <w:sz w:val="20"/>
        </w:rPr>
        <w:t xml:space="preserve"> </w:t>
      </w:r>
      <w:r>
        <w:rPr>
          <w:w w:val="105"/>
          <w:sz w:val="20"/>
        </w:rPr>
        <w:t>European</w:t>
      </w:r>
      <w:r>
        <w:rPr>
          <w:spacing w:val="-17"/>
          <w:w w:val="105"/>
          <w:sz w:val="20"/>
        </w:rPr>
        <w:t xml:space="preserve"> </w:t>
      </w:r>
      <w:r>
        <w:rPr>
          <w:w w:val="105"/>
          <w:sz w:val="20"/>
        </w:rPr>
        <w:t>Settlement</w:t>
      </w:r>
      <w:r>
        <w:rPr>
          <w:spacing w:val="-17"/>
          <w:w w:val="105"/>
          <w:sz w:val="20"/>
        </w:rPr>
        <w:t xml:space="preserve"> </w:t>
      </w:r>
      <w:r>
        <w:rPr>
          <w:w w:val="105"/>
          <w:sz w:val="20"/>
        </w:rPr>
        <w:t>Calendar”</w:t>
      </w:r>
      <w:r>
        <w:rPr>
          <w:spacing w:val="-19"/>
          <w:w w:val="105"/>
          <w:sz w:val="20"/>
        </w:rPr>
        <w:t xml:space="preserve"> </w:t>
      </w:r>
      <w:r>
        <w:rPr>
          <w:w w:val="105"/>
          <w:sz w:val="20"/>
        </w:rPr>
        <w:t>on</w:t>
      </w:r>
      <w:r>
        <w:rPr>
          <w:spacing w:val="-17"/>
          <w:w w:val="105"/>
          <w:sz w:val="20"/>
        </w:rPr>
        <w:t xml:space="preserve"> </w:t>
      </w:r>
      <w:r>
        <w:rPr>
          <w:w w:val="105"/>
          <w:sz w:val="20"/>
        </w:rPr>
        <w:t>EFET</w:t>
      </w:r>
      <w:r>
        <w:rPr>
          <w:spacing w:val="-18"/>
          <w:w w:val="105"/>
          <w:sz w:val="20"/>
        </w:rPr>
        <w:t xml:space="preserve"> </w:t>
      </w:r>
      <w:r>
        <w:rPr>
          <w:w w:val="105"/>
          <w:sz w:val="20"/>
        </w:rPr>
        <w:t>website.</w:t>
      </w:r>
    </w:p>
    <w:p w14:paraId="1A31749E" w14:textId="77777777" w:rsidR="00294F4F" w:rsidRDefault="00294F4F" w:rsidP="00294F4F">
      <w:pPr>
        <w:pStyle w:val="BodyText"/>
        <w:spacing w:before="3"/>
      </w:pPr>
    </w:p>
    <w:p w14:paraId="76539761" w14:textId="77777777" w:rsidR="00294F4F" w:rsidRDefault="00D16DE5" w:rsidP="00294F4F">
      <w:pPr>
        <w:pStyle w:val="ListParagraph"/>
        <w:numPr>
          <w:ilvl w:val="0"/>
          <w:numId w:val="2"/>
        </w:numPr>
        <w:tabs>
          <w:tab w:val="left" w:pos="810"/>
        </w:tabs>
        <w:spacing w:before="1" w:line="249" w:lineRule="auto"/>
        <w:ind w:left="809" w:right="139" w:hanging="338"/>
        <w:rPr>
          <w:sz w:val="20"/>
        </w:rPr>
      </w:pPr>
      <w:r>
        <w:rPr>
          <w:b/>
          <w:w w:val="105"/>
          <w:sz w:val="20"/>
        </w:rPr>
        <w:t xml:space="preserve">Bank Accounts: </w:t>
      </w:r>
      <w:r>
        <w:rPr>
          <w:w w:val="105"/>
          <w:sz w:val="20"/>
        </w:rPr>
        <w:t>Payments pursuant § 1.4 (Payment) shall be effected to the following bank accounts:</w:t>
      </w:r>
    </w:p>
    <w:p w14:paraId="7FE3571A" w14:textId="77777777" w:rsidR="00294F4F" w:rsidRDefault="00D16DE5" w:rsidP="00294F4F">
      <w:pPr>
        <w:pStyle w:val="Heading1"/>
        <w:spacing w:before="3" w:line="496" w:lineRule="auto"/>
        <w:ind w:left="1462" w:right="2383"/>
      </w:pPr>
      <w:r>
        <w:rPr>
          <w:w w:val="105"/>
        </w:rPr>
        <w:t>Bank Account of Party A: [insert bank account details] Bank Account of Party B: [insert bank account details]</w:t>
      </w:r>
    </w:p>
    <w:p w14:paraId="4F916BD1" w14:textId="77777777" w:rsidR="00294F4F" w:rsidRDefault="00D16DE5" w:rsidP="00294F4F">
      <w:pPr>
        <w:pStyle w:val="ListParagraph"/>
        <w:numPr>
          <w:ilvl w:val="0"/>
          <w:numId w:val="2"/>
        </w:numPr>
        <w:tabs>
          <w:tab w:val="left" w:pos="810"/>
        </w:tabs>
        <w:spacing w:before="2" w:line="247" w:lineRule="auto"/>
        <w:ind w:left="809" w:hanging="338"/>
        <w:rPr>
          <w:sz w:val="20"/>
        </w:rPr>
      </w:pPr>
      <w:r>
        <w:rPr>
          <w:b/>
          <w:w w:val="105"/>
          <w:sz w:val="20"/>
        </w:rPr>
        <w:t xml:space="preserve">Default Interest Rate: </w:t>
      </w:r>
      <w:r>
        <w:rPr>
          <w:w w:val="105"/>
          <w:sz w:val="20"/>
        </w:rPr>
        <w:t>For the purpose of this Agreement, the Default Interest Rate shall be the</w:t>
      </w:r>
      <w:r>
        <w:rPr>
          <w:spacing w:val="-12"/>
          <w:w w:val="105"/>
          <w:sz w:val="20"/>
        </w:rPr>
        <w:t xml:space="preserve"> </w:t>
      </w:r>
      <w:r>
        <w:rPr>
          <w:w w:val="105"/>
          <w:sz w:val="20"/>
        </w:rPr>
        <w:t>Interest</w:t>
      </w:r>
      <w:r>
        <w:rPr>
          <w:spacing w:val="-9"/>
          <w:w w:val="105"/>
          <w:sz w:val="20"/>
        </w:rPr>
        <w:t xml:space="preserve"> </w:t>
      </w:r>
      <w:r>
        <w:rPr>
          <w:w w:val="105"/>
          <w:sz w:val="20"/>
        </w:rPr>
        <w:t>Rate</w:t>
      </w:r>
      <w:r>
        <w:rPr>
          <w:spacing w:val="-12"/>
          <w:w w:val="105"/>
          <w:sz w:val="20"/>
        </w:rPr>
        <w:t xml:space="preserve"> </w:t>
      </w:r>
      <w:r>
        <w:rPr>
          <w:w w:val="105"/>
          <w:sz w:val="20"/>
        </w:rPr>
        <w:t>plus</w:t>
      </w:r>
      <w:r>
        <w:rPr>
          <w:spacing w:val="-10"/>
          <w:w w:val="105"/>
          <w:sz w:val="20"/>
        </w:rPr>
        <w:t xml:space="preserve"> </w:t>
      </w:r>
      <w:r>
        <w:rPr>
          <w:w w:val="105"/>
          <w:sz w:val="20"/>
        </w:rPr>
        <w:t>three</w:t>
      </w:r>
      <w:r>
        <w:rPr>
          <w:spacing w:val="-10"/>
          <w:w w:val="105"/>
          <w:sz w:val="20"/>
        </w:rPr>
        <w:t xml:space="preserve"> </w:t>
      </w:r>
      <w:r>
        <w:rPr>
          <w:w w:val="105"/>
          <w:sz w:val="20"/>
        </w:rPr>
        <w:t>percent</w:t>
      </w:r>
      <w:r>
        <w:rPr>
          <w:spacing w:val="-9"/>
          <w:w w:val="105"/>
          <w:sz w:val="20"/>
        </w:rPr>
        <w:t xml:space="preserve"> </w:t>
      </w:r>
      <w:r>
        <w:rPr>
          <w:w w:val="105"/>
          <w:sz w:val="20"/>
        </w:rPr>
        <w:t>(3</w:t>
      </w:r>
      <w:r>
        <w:rPr>
          <w:spacing w:val="-9"/>
          <w:w w:val="105"/>
          <w:sz w:val="20"/>
        </w:rPr>
        <w:t xml:space="preserve"> </w:t>
      </w:r>
      <w:r>
        <w:rPr>
          <w:w w:val="105"/>
          <w:sz w:val="20"/>
        </w:rPr>
        <w:t>%)</w:t>
      </w:r>
      <w:r>
        <w:rPr>
          <w:spacing w:val="-8"/>
          <w:w w:val="105"/>
          <w:sz w:val="20"/>
        </w:rPr>
        <w:t xml:space="preserve"> </w:t>
      </w:r>
      <w:r>
        <w:rPr>
          <w:w w:val="105"/>
          <w:sz w:val="20"/>
        </w:rPr>
        <w:t>per</w:t>
      </w:r>
      <w:r>
        <w:rPr>
          <w:spacing w:val="-11"/>
          <w:w w:val="105"/>
          <w:sz w:val="20"/>
        </w:rPr>
        <w:t xml:space="preserve"> </w:t>
      </w:r>
      <w:r>
        <w:rPr>
          <w:w w:val="105"/>
          <w:sz w:val="20"/>
        </w:rPr>
        <w:t>annum.</w:t>
      </w:r>
    </w:p>
    <w:p w14:paraId="18E21602" w14:textId="77777777" w:rsidR="00294F4F" w:rsidRDefault="00294F4F" w:rsidP="00294F4F">
      <w:pPr>
        <w:pStyle w:val="BodyText"/>
        <w:spacing w:before="7"/>
      </w:pPr>
    </w:p>
    <w:p w14:paraId="3472FF7A" w14:textId="77777777" w:rsidR="00294F4F" w:rsidRDefault="00D16DE5" w:rsidP="00294F4F">
      <w:pPr>
        <w:pStyle w:val="ListParagraph"/>
        <w:numPr>
          <w:ilvl w:val="0"/>
          <w:numId w:val="2"/>
        </w:numPr>
        <w:tabs>
          <w:tab w:val="left" w:pos="810"/>
        </w:tabs>
        <w:spacing w:before="1" w:line="499" w:lineRule="auto"/>
        <w:ind w:left="797" w:right="3377" w:hanging="326"/>
        <w:rPr>
          <w:sz w:val="20"/>
        </w:rPr>
      </w:pPr>
      <w:r>
        <w:rPr>
          <w:b/>
          <w:w w:val="105"/>
          <w:sz w:val="20"/>
        </w:rPr>
        <w:t>Disputed</w:t>
      </w:r>
      <w:r>
        <w:rPr>
          <w:b/>
          <w:spacing w:val="-14"/>
          <w:w w:val="105"/>
          <w:sz w:val="20"/>
        </w:rPr>
        <w:t xml:space="preserve"> </w:t>
      </w:r>
      <w:r>
        <w:rPr>
          <w:b/>
          <w:w w:val="105"/>
          <w:sz w:val="20"/>
        </w:rPr>
        <w:t>Amounts:</w:t>
      </w:r>
      <w:r>
        <w:rPr>
          <w:b/>
          <w:spacing w:val="-12"/>
          <w:w w:val="105"/>
          <w:sz w:val="20"/>
        </w:rPr>
        <w:t xml:space="preserve"> </w:t>
      </w:r>
      <w:r>
        <w:rPr>
          <w:w w:val="105"/>
          <w:sz w:val="20"/>
        </w:rPr>
        <w:t>For</w:t>
      </w:r>
      <w:r>
        <w:rPr>
          <w:spacing w:val="-12"/>
          <w:w w:val="105"/>
          <w:sz w:val="20"/>
        </w:rPr>
        <w:t xml:space="preserve"> </w:t>
      </w:r>
      <w:r>
        <w:rPr>
          <w:w w:val="105"/>
          <w:sz w:val="20"/>
        </w:rPr>
        <w:t>the</w:t>
      </w:r>
      <w:r>
        <w:rPr>
          <w:spacing w:val="-15"/>
          <w:w w:val="105"/>
          <w:sz w:val="20"/>
        </w:rPr>
        <w:t xml:space="preserve"> </w:t>
      </w:r>
      <w:r>
        <w:rPr>
          <w:w w:val="105"/>
          <w:sz w:val="20"/>
        </w:rPr>
        <w:t>purpose</w:t>
      </w:r>
      <w:r>
        <w:rPr>
          <w:spacing w:val="-13"/>
          <w:w w:val="105"/>
          <w:sz w:val="20"/>
        </w:rPr>
        <w:t xml:space="preserve"> </w:t>
      </w:r>
      <w:r>
        <w:rPr>
          <w:w w:val="105"/>
          <w:sz w:val="20"/>
        </w:rPr>
        <w:t>of</w:t>
      </w:r>
      <w:r>
        <w:rPr>
          <w:spacing w:val="-12"/>
          <w:w w:val="105"/>
          <w:sz w:val="20"/>
        </w:rPr>
        <w:t xml:space="preserve"> </w:t>
      </w:r>
      <w:r>
        <w:rPr>
          <w:w w:val="105"/>
          <w:sz w:val="20"/>
        </w:rPr>
        <w:t>this</w:t>
      </w:r>
      <w:r>
        <w:rPr>
          <w:spacing w:val="-16"/>
          <w:w w:val="105"/>
          <w:sz w:val="20"/>
        </w:rPr>
        <w:t xml:space="preserve"> </w:t>
      </w:r>
      <w:r>
        <w:rPr>
          <w:w w:val="105"/>
          <w:sz w:val="20"/>
        </w:rPr>
        <w:t>Agreement [ ] § 1.7 (a) shall</w:t>
      </w:r>
      <w:r>
        <w:rPr>
          <w:spacing w:val="13"/>
          <w:w w:val="105"/>
          <w:sz w:val="20"/>
        </w:rPr>
        <w:t xml:space="preserve"> </w:t>
      </w:r>
      <w:r>
        <w:rPr>
          <w:w w:val="105"/>
          <w:sz w:val="20"/>
        </w:rPr>
        <w:t>apply.</w:t>
      </w:r>
    </w:p>
    <w:p w14:paraId="3ABFC05D" w14:textId="77777777" w:rsidR="00294F4F" w:rsidRDefault="00D16DE5" w:rsidP="00294F4F">
      <w:pPr>
        <w:pStyle w:val="BodyText"/>
        <w:spacing w:before="6"/>
        <w:ind w:left="797"/>
      </w:pPr>
      <w:r>
        <w:rPr>
          <w:w w:val="105"/>
        </w:rPr>
        <w:t>[ ] § 1.7 (b) shall apply.</w:t>
      </w:r>
    </w:p>
    <w:p w14:paraId="69438FD7" w14:textId="77777777" w:rsidR="00294F4F" w:rsidRDefault="00294F4F" w:rsidP="00294F4F">
      <w:pPr>
        <w:pStyle w:val="BodyText"/>
        <w:spacing w:before="3"/>
        <w:rPr>
          <w:sz w:val="21"/>
        </w:rPr>
      </w:pPr>
    </w:p>
    <w:p w14:paraId="5FF22610" w14:textId="77777777" w:rsidR="00294F4F" w:rsidRDefault="00D16DE5" w:rsidP="00294F4F">
      <w:pPr>
        <w:pStyle w:val="ListParagraph"/>
        <w:numPr>
          <w:ilvl w:val="0"/>
          <w:numId w:val="2"/>
        </w:numPr>
        <w:tabs>
          <w:tab w:val="left" w:pos="810"/>
        </w:tabs>
        <w:spacing w:line="247" w:lineRule="auto"/>
        <w:ind w:left="809" w:right="139" w:hanging="338"/>
        <w:rPr>
          <w:sz w:val="20"/>
        </w:rPr>
      </w:pPr>
      <w:r>
        <w:rPr>
          <w:b/>
          <w:w w:val="105"/>
          <w:sz w:val="20"/>
        </w:rPr>
        <w:t xml:space="preserve">Interest Rate: </w:t>
      </w:r>
      <w:r>
        <w:rPr>
          <w:w w:val="105"/>
          <w:sz w:val="20"/>
        </w:rPr>
        <w:t>For the purpose of this Agreement, the Interest Rate shall be the one month EURIBOR</w:t>
      </w:r>
      <w:r>
        <w:rPr>
          <w:spacing w:val="-14"/>
          <w:w w:val="105"/>
          <w:sz w:val="20"/>
        </w:rPr>
        <w:t xml:space="preserve"> </w:t>
      </w:r>
      <w:r>
        <w:rPr>
          <w:w w:val="105"/>
          <w:sz w:val="20"/>
        </w:rPr>
        <w:t>interest</w:t>
      </w:r>
      <w:r>
        <w:rPr>
          <w:spacing w:val="-11"/>
          <w:w w:val="105"/>
          <w:sz w:val="20"/>
        </w:rPr>
        <w:t xml:space="preserve"> </w:t>
      </w:r>
      <w:r>
        <w:rPr>
          <w:w w:val="105"/>
          <w:sz w:val="20"/>
        </w:rPr>
        <w:t>rate</w:t>
      </w:r>
      <w:r>
        <w:rPr>
          <w:spacing w:val="-15"/>
          <w:w w:val="105"/>
          <w:sz w:val="20"/>
        </w:rPr>
        <w:t xml:space="preserve"> </w:t>
      </w:r>
      <w:r>
        <w:rPr>
          <w:w w:val="105"/>
          <w:sz w:val="20"/>
        </w:rPr>
        <w:t>for</w:t>
      </w:r>
      <w:r>
        <w:rPr>
          <w:spacing w:val="-14"/>
          <w:w w:val="105"/>
          <w:sz w:val="20"/>
        </w:rPr>
        <w:t xml:space="preserve"> </w:t>
      </w:r>
      <w:r>
        <w:rPr>
          <w:w w:val="105"/>
          <w:sz w:val="20"/>
        </w:rPr>
        <w:t>11.00</w:t>
      </w:r>
      <w:r>
        <w:rPr>
          <w:spacing w:val="-13"/>
          <w:w w:val="105"/>
          <w:sz w:val="20"/>
        </w:rPr>
        <w:t xml:space="preserve"> </w:t>
      </w:r>
      <w:r>
        <w:rPr>
          <w:w w:val="105"/>
          <w:sz w:val="20"/>
        </w:rPr>
        <w:t>a.m.</w:t>
      </w:r>
    </w:p>
    <w:p w14:paraId="67AB106C" w14:textId="77777777" w:rsidR="00294F4F" w:rsidRDefault="00294F4F" w:rsidP="00294F4F">
      <w:pPr>
        <w:pStyle w:val="BodyText"/>
        <w:spacing w:before="8"/>
      </w:pPr>
    </w:p>
    <w:p w14:paraId="28A1EC8E" w14:textId="77777777" w:rsidR="00294F4F" w:rsidRDefault="00D16DE5" w:rsidP="00294F4F">
      <w:pPr>
        <w:pStyle w:val="ListParagraph"/>
        <w:numPr>
          <w:ilvl w:val="0"/>
          <w:numId w:val="2"/>
        </w:numPr>
        <w:tabs>
          <w:tab w:val="left" w:pos="810"/>
        </w:tabs>
        <w:ind w:left="809" w:right="0" w:hanging="338"/>
        <w:rPr>
          <w:sz w:val="20"/>
        </w:rPr>
      </w:pPr>
      <w:r>
        <w:rPr>
          <w:b/>
          <w:w w:val="105"/>
          <w:sz w:val="20"/>
        </w:rPr>
        <w:t>Jurisdiction:</w:t>
      </w:r>
      <w:r>
        <w:rPr>
          <w:b/>
          <w:spacing w:val="-11"/>
          <w:w w:val="105"/>
          <w:sz w:val="20"/>
        </w:rPr>
        <w:t xml:space="preserve"> </w:t>
      </w:r>
      <w:r>
        <w:rPr>
          <w:w w:val="105"/>
          <w:sz w:val="20"/>
        </w:rPr>
        <w:t>For</w:t>
      </w:r>
      <w:r>
        <w:rPr>
          <w:spacing w:val="-11"/>
          <w:w w:val="105"/>
          <w:sz w:val="20"/>
        </w:rPr>
        <w:t xml:space="preserve"> </w:t>
      </w:r>
      <w:r>
        <w:rPr>
          <w:w w:val="105"/>
          <w:sz w:val="20"/>
        </w:rPr>
        <w:t>the</w:t>
      </w:r>
      <w:r>
        <w:rPr>
          <w:spacing w:val="-14"/>
          <w:w w:val="105"/>
          <w:sz w:val="20"/>
        </w:rPr>
        <w:t xml:space="preserve"> </w:t>
      </w:r>
      <w:r>
        <w:rPr>
          <w:w w:val="105"/>
          <w:sz w:val="20"/>
        </w:rPr>
        <w:t>Purpose</w:t>
      </w:r>
      <w:r>
        <w:rPr>
          <w:spacing w:val="-14"/>
          <w:w w:val="105"/>
          <w:sz w:val="20"/>
        </w:rPr>
        <w:t xml:space="preserve"> </w:t>
      </w:r>
      <w:r>
        <w:rPr>
          <w:w w:val="105"/>
          <w:sz w:val="20"/>
        </w:rPr>
        <w:t>of</w:t>
      </w:r>
      <w:r>
        <w:rPr>
          <w:spacing w:val="-11"/>
          <w:w w:val="105"/>
          <w:sz w:val="20"/>
        </w:rPr>
        <w:t xml:space="preserve"> </w:t>
      </w:r>
      <w:r>
        <w:rPr>
          <w:w w:val="105"/>
          <w:sz w:val="20"/>
        </w:rPr>
        <w:t>§</w:t>
      </w:r>
      <w:r>
        <w:rPr>
          <w:spacing w:val="-12"/>
          <w:w w:val="105"/>
          <w:sz w:val="20"/>
        </w:rPr>
        <w:t xml:space="preserve"> </w:t>
      </w:r>
      <w:r>
        <w:rPr>
          <w:w w:val="105"/>
          <w:sz w:val="20"/>
        </w:rPr>
        <w:t>3.1</w:t>
      </w:r>
      <w:r>
        <w:rPr>
          <w:spacing w:val="-12"/>
          <w:w w:val="105"/>
          <w:sz w:val="20"/>
        </w:rPr>
        <w:t xml:space="preserve"> </w:t>
      </w:r>
      <w:r>
        <w:rPr>
          <w:w w:val="105"/>
          <w:sz w:val="20"/>
        </w:rPr>
        <w:t>the</w:t>
      </w:r>
      <w:r>
        <w:rPr>
          <w:spacing w:val="-13"/>
          <w:w w:val="105"/>
          <w:sz w:val="20"/>
        </w:rPr>
        <w:t xml:space="preserve"> </w:t>
      </w:r>
      <w:r>
        <w:rPr>
          <w:w w:val="105"/>
          <w:sz w:val="20"/>
        </w:rPr>
        <w:t>applicable</w:t>
      </w:r>
      <w:r>
        <w:rPr>
          <w:spacing w:val="-13"/>
          <w:w w:val="105"/>
          <w:sz w:val="20"/>
        </w:rPr>
        <w:t xml:space="preserve"> </w:t>
      </w:r>
      <w:r>
        <w:rPr>
          <w:w w:val="105"/>
          <w:sz w:val="20"/>
        </w:rPr>
        <w:t>Jurisdiction</w:t>
      </w:r>
      <w:r>
        <w:rPr>
          <w:spacing w:val="-12"/>
          <w:w w:val="105"/>
          <w:sz w:val="20"/>
        </w:rPr>
        <w:t xml:space="preserve"> </w:t>
      </w:r>
      <w:r>
        <w:rPr>
          <w:w w:val="105"/>
          <w:sz w:val="20"/>
        </w:rPr>
        <w:t>shall</w:t>
      </w:r>
      <w:r>
        <w:rPr>
          <w:spacing w:val="-12"/>
          <w:w w:val="105"/>
          <w:sz w:val="20"/>
        </w:rPr>
        <w:t xml:space="preserve"> </w:t>
      </w:r>
      <w:r>
        <w:rPr>
          <w:w w:val="105"/>
          <w:sz w:val="20"/>
        </w:rPr>
        <w:t>be:</w:t>
      </w:r>
    </w:p>
    <w:p w14:paraId="66FCDDF3" w14:textId="77777777" w:rsidR="00294F4F" w:rsidRDefault="00294F4F" w:rsidP="00294F4F">
      <w:pPr>
        <w:pStyle w:val="BodyText"/>
        <w:spacing w:before="10"/>
        <w:rPr>
          <w:sz w:val="21"/>
        </w:rPr>
      </w:pPr>
    </w:p>
    <w:p w14:paraId="0DDB8F5E" w14:textId="77777777" w:rsidR="00294F4F" w:rsidRDefault="00D16DE5" w:rsidP="00294F4F">
      <w:pPr>
        <w:pStyle w:val="Heading1"/>
        <w:spacing w:before="1"/>
        <w:ind w:left="1462"/>
      </w:pPr>
      <w:r>
        <w:rPr>
          <w:w w:val="105"/>
        </w:rPr>
        <w:t>[insert name of jurisdiction whose substantive law shall govern this Agreement]</w:t>
      </w:r>
    </w:p>
    <w:p w14:paraId="3B17C5B1" w14:textId="77777777" w:rsidR="00294F4F" w:rsidRDefault="00294F4F" w:rsidP="00294F4F">
      <w:pPr>
        <w:pStyle w:val="BodyText"/>
        <w:spacing w:before="1"/>
        <w:rPr>
          <w:b/>
          <w:sz w:val="21"/>
        </w:rPr>
      </w:pPr>
    </w:p>
    <w:p w14:paraId="1A07E827" w14:textId="77777777" w:rsidR="00294F4F" w:rsidRDefault="00D16DE5" w:rsidP="00294F4F">
      <w:pPr>
        <w:pStyle w:val="ListParagraph"/>
        <w:numPr>
          <w:ilvl w:val="0"/>
          <w:numId w:val="2"/>
        </w:numPr>
        <w:tabs>
          <w:tab w:val="left" w:pos="810"/>
        </w:tabs>
        <w:ind w:left="809" w:right="0" w:hanging="338"/>
        <w:rPr>
          <w:b/>
          <w:sz w:val="20"/>
        </w:rPr>
      </w:pPr>
      <w:r>
        <w:rPr>
          <w:b/>
          <w:sz w:val="20"/>
        </w:rPr>
        <w:t xml:space="preserve">Principal </w:t>
      </w:r>
      <w:r>
        <w:rPr>
          <w:b/>
          <w:spacing w:val="2"/>
          <w:sz w:val="20"/>
        </w:rPr>
        <w:t xml:space="preserve"> </w:t>
      </w:r>
      <w:r>
        <w:rPr>
          <w:b/>
          <w:sz w:val="20"/>
        </w:rPr>
        <w:t>Agreements:</w:t>
      </w:r>
    </w:p>
    <w:p w14:paraId="3C61D345" w14:textId="77777777" w:rsidR="00294F4F" w:rsidRDefault="00294F4F" w:rsidP="00294F4F">
      <w:pPr>
        <w:pStyle w:val="BodyText"/>
        <w:rPr>
          <w:b/>
          <w:sz w:val="21"/>
        </w:rPr>
      </w:pPr>
    </w:p>
    <w:p w14:paraId="0FF2D343" w14:textId="77777777" w:rsidR="00294F4F" w:rsidRDefault="00D16DE5" w:rsidP="00294F4F">
      <w:pPr>
        <w:pStyle w:val="ListParagraph"/>
        <w:numPr>
          <w:ilvl w:val="1"/>
          <w:numId w:val="2"/>
        </w:numPr>
        <w:tabs>
          <w:tab w:val="left" w:pos="1487"/>
        </w:tabs>
        <w:spacing w:before="1"/>
        <w:ind w:right="0" w:hanging="338"/>
        <w:rPr>
          <w:sz w:val="20"/>
        </w:rPr>
      </w:pPr>
      <w:r>
        <w:rPr>
          <w:w w:val="105"/>
          <w:sz w:val="20"/>
        </w:rPr>
        <w:t>For</w:t>
      </w:r>
      <w:r>
        <w:rPr>
          <w:spacing w:val="-9"/>
          <w:w w:val="105"/>
          <w:sz w:val="20"/>
        </w:rPr>
        <w:t xml:space="preserve"> </w:t>
      </w:r>
      <w:r>
        <w:rPr>
          <w:w w:val="105"/>
          <w:sz w:val="20"/>
        </w:rPr>
        <w:t>the</w:t>
      </w:r>
      <w:r>
        <w:rPr>
          <w:spacing w:val="-13"/>
          <w:w w:val="105"/>
          <w:sz w:val="20"/>
        </w:rPr>
        <w:t xml:space="preserve"> </w:t>
      </w:r>
      <w:r>
        <w:rPr>
          <w:w w:val="105"/>
          <w:sz w:val="20"/>
        </w:rPr>
        <w:t>purpose</w:t>
      </w:r>
      <w:r>
        <w:rPr>
          <w:spacing w:val="-11"/>
          <w:w w:val="105"/>
          <w:sz w:val="20"/>
        </w:rPr>
        <w:t xml:space="preserve"> </w:t>
      </w:r>
      <w:r>
        <w:rPr>
          <w:w w:val="105"/>
          <w:sz w:val="20"/>
        </w:rPr>
        <w:t>of</w:t>
      </w:r>
      <w:r>
        <w:rPr>
          <w:spacing w:val="-9"/>
          <w:w w:val="105"/>
          <w:sz w:val="20"/>
        </w:rPr>
        <w:t xml:space="preserve"> </w:t>
      </w:r>
      <w:r>
        <w:rPr>
          <w:w w:val="105"/>
          <w:sz w:val="20"/>
        </w:rPr>
        <w:t>§</w:t>
      </w:r>
      <w:r>
        <w:rPr>
          <w:spacing w:val="-10"/>
          <w:w w:val="105"/>
          <w:sz w:val="20"/>
        </w:rPr>
        <w:t xml:space="preserve"> </w:t>
      </w:r>
      <w:r>
        <w:rPr>
          <w:w w:val="105"/>
          <w:sz w:val="20"/>
        </w:rPr>
        <w:t>1.1</w:t>
      </w:r>
      <w:r>
        <w:rPr>
          <w:spacing w:val="-13"/>
          <w:w w:val="105"/>
          <w:sz w:val="20"/>
        </w:rPr>
        <w:t xml:space="preserve"> </w:t>
      </w:r>
      <w:r>
        <w:rPr>
          <w:w w:val="105"/>
          <w:sz w:val="20"/>
        </w:rPr>
        <w:t>(a)</w:t>
      </w:r>
      <w:r>
        <w:rPr>
          <w:spacing w:val="-9"/>
          <w:w w:val="105"/>
          <w:sz w:val="20"/>
        </w:rPr>
        <w:t xml:space="preserve"> </w:t>
      </w:r>
      <w:r>
        <w:rPr>
          <w:w w:val="105"/>
          <w:sz w:val="20"/>
        </w:rPr>
        <w:t>Principal</w:t>
      </w:r>
      <w:r>
        <w:rPr>
          <w:spacing w:val="-8"/>
          <w:w w:val="105"/>
          <w:sz w:val="20"/>
        </w:rPr>
        <w:t xml:space="preserve"> </w:t>
      </w:r>
      <w:r>
        <w:rPr>
          <w:w w:val="105"/>
          <w:sz w:val="20"/>
        </w:rPr>
        <w:t>Agreement</w:t>
      </w:r>
      <w:r>
        <w:rPr>
          <w:spacing w:val="-10"/>
          <w:w w:val="105"/>
          <w:sz w:val="20"/>
        </w:rPr>
        <w:t xml:space="preserve"> </w:t>
      </w:r>
      <w:r>
        <w:rPr>
          <w:w w:val="105"/>
          <w:sz w:val="20"/>
        </w:rPr>
        <w:t>shall</w:t>
      </w:r>
      <w:r>
        <w:rPr>
          <w:spacing w:val="-10"/>
          <w:w w:val="105"/>
          <w:sz w:val="20"/>
        </w:rPr>
        <w:t xml:space="preserve"> </w:t>
      </w:r>
      <w:r>
        <w:rPr>
          <w:w w:val="105"/>
          <w:sz w:val="20"/>
        </w:rPr>
        <w:t>be:</w:t>
      </w:r>
    </w:p>
    <w:p w14:paraId="719F78F8" w14:textId="77777777" w:rsidR="00294F4F" w:rsidRDefault="00294F4F" w:rsidP="00294F4F">
      <w:pPr>
        <w:pStyle w:val="BodyText"/>
        <w:spacing w:before="8"/>
        <w:rPr>
          <w:sz w:val="21"/>
        </w:rPr>
      </w:pPr>
    </w:p>
    <w:p w14:paraId="0DF0B4D0" w14:textId="77777777" w:rsidR="00294F4F" w:rsidRDefault="00D16DE5" w:rsidP="00294F4F">
      <w:pPr>
        <w:pStyle w:val="Heading1"/>
        <w:spacing w:line="244" w:lineRule="auto"/>
        <w:ind w:left="1462"/>
      </w:pPr>
      <w:r>
        <w:rPr>
          <w:w w:val="105"/>
        </w:rPr>
        <w:t xml:space="preserve">[insert the Principal Agreement where </w:t>
      </w:r>
      <w:r>
        <w:rPr>
          <w:w w:val="105"/>
          <w:u w:val="thick"/>
        </w:rPr>
        <w:t xml:space="preserve">NO </w:t>
      </w:r>
      <w:r>
        <w:rPr>
          <w:w w:val="105"/>
        </w:rPr>
        <w:t>quantity allocation is necessary in order to determine the amount to be invoiced]</w:t>
      </w:r>
    </w:p>
    <w:p w14:paraId="665546A2" w14:textId="77777777" w:rsidR="00294F4F" w:rsidRDefault="00294F4F" w:rsidP="00294F4F">
      <w:pPr>
        <w:pStyle w:val="BodyText"/>
        <w:spacing w:before="7"/>
        <w:rPr>
          <w:b/>
        </w:rPr>
      </w:pPr>
    </w:p>
    <w:p w14:paraId="7083A218" w14:textId="77777777" w:rsidR="00294F4F" w:rsidRDefault="00D16DE5" w:rsidP="00294F4F">
      <w:pPr>
        <w:pStyle w:val="ListParagraph"/>
        <w:numPr>
          <w:ilvl w:val="1"/>
          <w:numId w:val="2"/>
        </w:numPr>
        <w:tabs>
          <w:tab w:val="left" w:pos="1487"/>
        </w:tabs>
        <w:ind w:right="0" w:hanging="338"/>
        <w:rPr>
          <w:sz w:val="20"/>
        </w:rPr>
      </w:pPr>
      <w:r>
        <w:rPr>
          <w:w w:val="105"/>
          <w:sz w:val="20"/>
        </w:rPr>
        <w:t>For</w:t>
      </w:r>
      <w:r>
        <w:rPr>
          <w:spacing w:val="-9"/>
          <w:w w:val="105"/>
          <w:sz w:val="20"/>
        </w:rPr>
        <w:t xml:space="preserve"> </w:t>
      </w:r>
      <w:r>
        <w:rPr>
          <w:w w:val="105"/>
          <w:sz w:val="20"/>
        </w:rPr>
        <w:t>the</w:t>
      </w:r>
      <w:r>
        <w:rPr>
          <w:spacing w:val="-12"/>
          <w:w w:val="105"/>
          <w:sz w:val="20"/>
        </w:rPr>
        <w:t xml:space="preserve"> </w:t>
      </w:r>
      <w:r>
        <w:rPr>
          <w:w w:val="105"/>
          <w:sz w:val="20"/>
        </w:rPr>
        <w:t>purpose</w:t>
      </w:r>
      <w:r>
        <w:rPr>
          <w:spacing w:val="-11"/>
          <w:w w:val="105"/>
          <w:sz w:val="20"/>
        </w:rPr>
        <w:t xml:space="preserve"> </w:t>
      </w:r>
      <w:r>
        <w:rPr>
          <w:w w:val="105"/>
          <w:sz w:val="20"/>
        </w:rPr>
        <w:t>of</w:t>
      </w:r>
      <w:r>
        <w:rPr>
          <w:spacing w:val="32"/>
          <w:w w:val="105"/>
          <w:sz w:val="20"/>
        </w:rPr>
        <w:t xml:space="preserve"> </w:t>
      </w:r>
      <w:r>
        <w:rPr>
          <w:w w:val="105"/>
          <w:sz w:val="20"/>
        </w:rPr>
        <w:t>§1.1</w:t>
      </w:r>
      <w:r>
        <w:rPr>
          <w:spacing w:val="-12"/>
          <w:w w:val="105"/>
          <w:sz w:val="20"/>
        </w:rPr>
        <w:t xml:space="preserve"> </w:t>
      </w:r>
      <w:r>
        <w:rPr>
          <w:w w:val="105"/>
          <w:sz w:val="20"/>
        </w:rPr>
        <w:t>(b)</w:t>
      </w:r>
      <w:r>
        <w:rPr>
          <w:spacing w:val="-12"/>
          <w:w w:val="105"/>
          <w:sz w:val="20"/>
        </w:rPr>
        <w:t xml:space="preserve"> </w:t>
      </w:r>
      <w:r>
        <w:rPr>
          <w:w w:val="105"/>
          <w:sz w:val="20"/>
        </w:rPr>
        <w:t>Principal</w:t>
      </w:r>
      <w:r>
        <w:rPr>
          <w:spacing w:val="-10"/>
          <w:w w:val="105"/>
          <w:sz w:val="20"/>
        </w:rPr>
        <w:t xml:space="preserve"> </w:t>
      </w:r>
      <w:r>
        <w:rPr>
          <w:w w:val="105"/>
          <w:sz w:val="20"/>
        </w:rPr>
        <w:t>Agreement</w:t>
      </w:r>
      <w:r>
        <w:rPr>
          <w:spacing w:val="-8"/>
          <w:w w:val="105"/>
          <w:sz w:val="20"/>
        </w:rPr>
        <w:t xml:space="preserve"> </w:t>
      </w:r>
      <w:r>
        <w:rPr>
          <w:w w:val="105"/>
          <w:sz w:val="20"/>
        </w:rPr>
        <w:t>shall</w:t>
      </w:r>
      <w:r>
        <w:rPr>
          <w:spacing w:val="-10"/>
          <w:w w:val="105"/>
          <w:sz w:val="20"/>
        </w:rPr>
        <w:t xml:space="preserve"> </w:t>
      </w:r>
      <w:r>
        <w:rPr>
          <w:w w:val="105"/>
          <w:sz w:val="20"/>
        </w:rPr>
        <w:t>be:</w:t>
      </w:r>
    </w:p>
    <w:p w14:paraId="04EE6C7B" w14:textId="77777777" w:rsidR="00294F4F" w:rsidRDefault="00294F4F" w:rsidP="00294F4F">
      <w:pPr>
        <w:pStyle w:val="BodyText"/>
        <w:spacing w:before="7"/>
        <w:rPr>
          <w:sz w:val="21"/>
        </w:rPr>
      </w:pPr>
    </w:p>
    <w:p w14:paraId="49C4649A" w14:textId="77777777" w:rsidR="00294F4F" w:rsidRDefault="00D16DE5" w:rsidP="00294F4F">
      <w:pPr>
        <w:pStyle w:val="Heading1"/>
        <w:spacing w:line="247" w:lineRule="auto"/>
        <w:ind w:left="1462"/>
      </w:pPr>
      <w:r>
        <w:rPr>
          <w:w w:val="105"/>
        </w:rPr>
        <w:t>[insert</w:t>
      </w:r>
      <w:r>
        <w:rPr>
          <w:spacing w:val="-11"/>
          <w:w w:val="105"/>
        </w:rPr>
        <w:t xml:space="preserve"> </w:t>
      </w:r>
      <w:r>
        <w:rPr>
          <w:w w:val="105"/>
        </w:rPr>
        <w:t>the</w:t>
      </w:r>
      <w:r>
        <w:rPr>
          <w:spacing w:val="-14"/>
          <w:w w:val="105"/>
        </w:rPr>
        <w:t xml:space="preserve"> </w:t>
      </w:r>
      <w:r>
        <w:rPr>
          <w:w w:val="105"/>
        </w:rPr>
        <w:t>Principal</w:t>
      </w:r>
      <w:r>
        <w:rPr>
          <w:spacing w:val="-12"/>
          <w:w w:val="105"/>
        </w:rPr>
        <w:t xml:space="preserve"> </w:t>
      </w:r>
      <w:r>
        <w:rPr>
          <w:w w:val="105"/>
        </w:rPr>
        <w:t>Agreement</w:t>
      </w:r>
      <w:r>
        <w:rPr>
          <w:spacing w:val="-13"/>
          <w:w w:val="105"/>
        </w:rPr>
        <w:t xml:space="preserve"> </w:t>
      </w:r>
      <w:r>
        <w:rPr>
          <w:w w:val="105"/>
        </w:rPr>
        <w:t>where</w:t>
      </w:r>
      <w:r>
        <w:rPr>
          <w:spacing w:val="-13"/>
          <w:w w:val="105"/>
        </w:rPr>
        <w:t xml:space="preserve"> </w:t>
      </w:r>
      <w:r>
        <w:rPr>
          <w:w w:val="105"/>
        </w:rPr>
        <w:t>quantity</w:t>
      </w:r>
      <w:r>
        <w:rPr>
          <w:spacing w:val="-12"/>
          <w:w w:val="105"/>
        </w:rPr>
        <w:t xml:space="preserve"> </w:t>
      </w:r>
      <w:r>
        <w:rPr>
          <w:w w:val="105"/>
        </w:rPr>
        <w:t>allocation</w:t>
      </w:r>
      <w:r>
        <w:rPr>
          <w:spacing w:val="-12"/>
          <w:w w:val="105"/>
        </w:rPr>
        <w:t xml:space="preserve"> </w:t>
      </w:r>
      <w:r>
        <w:rPr>
          <w:w w:val="105"/>
        </w:rPr>
        <w:t>is</w:t>
      </w:r>
      <w:r>
        <w:rPr>
          <w:spacing w:val="-13"/>
          <w:w w:val="105"/>
        </w:rPr>
        <w:t xml:space="preserve"> </w:t>
      </w:r>
      <w:r>
        <w:rPr>
          <w:w w:val="105"/>
        </w:rPr>
        <w:t>necessary</w:t>
      </w:r>
      <w:r>
        <w:rPr>
          <w:spacing w:val="-12"/>
          <w:w w:val="105"/>
        </w:rPr>
        <w:t xml:space="preserve"> </w:t>
      </w:r>
      <w:r>
        <w:rPr>
          <w:w w:val="105"/>
        </w:rPr>
        <w:t>in</w:t>
      </w:r>
      <w:r>
        <w:rPr>
          <w:spacing w:val="-12"/>
          <w:w w:val="105"/>
        </w:rPr>
        <w:t xml:space="preserve"> </w:t>
      </w:r>
      <w:r>
        <w:rPr>
          <w:w w:val="105"/>
        </w:rPr>
        <w:t>order</w:t>
      </w:r>
      <w:r>
        <w:rPr>
          <w:spacing w:val="-13"/>
          <w:w w:val="105"/>
        </w:rPr>
        <w:t xml:space="preserve"> </w:t>
      </w:r>
      <w:r>
        <w:rPr>
          <w:w w:val="105"/>
        </w:rPr>
        <w:t>to determine</w:t>
      </w:r>
      <w:r>
        <w:rPr>
          <w:spacing w:val="-15"/>
          <w:w w:val="105"/>
        </w:rPr>
        <w:t xml:space="preserve"> </w:t>
      </w:r>
      <w:r>
        <w:rPr>
          <w:w w:val="105"/>
        </w:rPr>
        <w:t>the</w:t>
      </w:r>
      <w:r>
        <w:rPr>
          <w:spacing w:val="-15"/>
          <w:w w:val="105"/>
        </w:rPr>
        <w:t xml:space="preserve"> </w:t>
      </w:r>
      <w:r>
        <w:rPr>
          <w:w w:val="105"/>
        </w:rPr>
        <w:t>amount</w:t>
      </w:r>
      <w:r>
        <w:rPr>
          <w:spacing w:val="-12"/>
          <w:w w:val="105"/>
        </w:rPr>
        <w:t xml:space="preserve"> </w:t>
      </w:r>
      <w:r>
        <w:rPr>
          <w:w w:val="105"/>
        </w:rPr>
        <w:t>to</w:t>
      </w:r>
      <w:r>
        <w:rPr>
          <w:spacing w:val="-13"/>
          <w:w w:val="105"/>
        </w:rPr>
        <w:t xml:space="preserve"> </w:t>
      </w:r>
      <w:r>
        <w:rPr>
          <w:w w:val="105"/>
        </w:rPr>
        <w:t>be</w:t>
      </w:r>
      <w:r>
        <w:rPr>
          <w:spacing w:val="-15"/>
          <w:w w:val="105"/>
        </w:rPr>
        <w:t xml:space="preserve"> </w:t>
      </w:r>
      <w:r>
        <w:rPr>
          <w:w w:val="105"/>
        </w:rPr>
        <w:t>invoiced]</w:t>
      </w:r>
    </w:p>
    <w:p w14:paraId="0E545173" w14:textId="77777777" w:rsidR="00294F4F" w:rsidRDefault="00294F4F" w:rsidP="00294F4F">
      <w:pPr>
        <w:spacing w:line="247" w:lineRule="auto"/>
      </w:pPr>
    </w:p>
    <w:p w14:paraId="53C552A9" w14:textId="77777777" w:rsidR="006D6C4F" w:rsidRPr="006D6C4F" w:rsidRDefault="00D16DE5" w:rsidP="006D6C4F">
      <w:pPr>
        <w:spacing w:line="247" w:lineRule="auto"/>
        <w:jc w:val="center"/>
        <w:rPr>
          <w:sz w:val="16"/>
        </w:rPr>
        <w:sectPr w:rsidR="006D6C4F" w:rsidRPr="006D6C4F">
          <w:headerReference w:type="default" r:id="rId7"/>
          <w:footerReference w:type="default" r:id="rId8"/>
          <w:pgSz w:w="12240" w:h="15840"/>
          <w:pgMar w:top="1140" w:right="1720" w:bottom="860" w:left="1720" w:header="951" w:footer="669" w:gutter="0"/>
          <w:cols w:space="720"/>
        </w:sectPr>
      </w:pPr>
      <w:r>
        <w:t xml:space="preserve"> - </w:t>
      </w:r>
      <w:r w:rsidRPr="006D6C4F">
        <w:rPr>
          <w:sz w:val="16"/>
        </w:rPr>
        <w:t>5 -</w:t>
      </w:r>
    </w:p>
    <w:p w14:paraId="54010BD7" w14:textId="77777777" w:rsidR="00294F4F" w:rsidRDefault="00294F4F" w:rsidP="00294F4F">
      <w:pPr>
        <w:pStyle w:val="BodyText"/>
        <w:spacing w:before="3"/>
        <w:rPr>
          <w:b/>
          <w:sz w:val="28"/>
        </w:rPr>
      </w:pPr>
    </w:p>
    <w:p w14:paraId="473006E7" w14:textId="77777777" w:rsidR="00294F4F" w:rsidRDefault="00D16DE5" w:rsidP="00294F4F">
      <w:pPr>
        <w:pStyle w:val="ListParagraph"/>
        <w:numPr>
          <w:ilvl w:val="0"/>
          <w:numId w:val="2"/>
        </w:numPr>
        <w:tabs>
          <w:tab w:val="left" w:pos="810"/>
        </w:tabs>
        <w:spacing w:before="75"/>
        <w:ind w:left="809" w:right="0" w:hanging="338"/>
        <w:rPr>
          <w:b/>
          <w:sz w:val="20"/>
        </w:rPr>
      </w:pPr>
      <w:r>
        <w:rPr>
          <w:b/>
          <w:w w:val="105"/>
          <w:sz w:val="20"/>
        </w:rPr>
        <w:t>Miscellaneous:</w:t>
      </w:r>
    </w:p>
    <w:p w14:paraId="1885B6EB" w14:textId="77777777" w:rsidR="00294F4F" w:rsidRDefault="00294F4F" w:rsidP="00294F4F">
      <w:pPr>
        <w:pStyle w:val="BodyText"/>
        <w:spacing w:before="10"/>
        <w:rPr>
          <w:b/>
        </w:rPr>
      </w:pPr>
    </w:p>
    <w:p w14:paraId="5CC71788" w14:textId="77777777" w:rsidR="00294F4F" w:rsidRDefault="00D16DE5" w:rsidP="00294F4F">
      <w:pPr>
        <w:pStyle w:val="BodyText"/>
        <w:spacing w:line="247" w:lineRule="auto"/>
        <w:ind w:left="797"/>
      </w:pPr>
      <w:r>
        <w:rPr>
          <w:w w:val="105"/>
        </w:rPr>
        <w:t>[Insert changes, if any, to the standard wording of the Cross Product Payment Netting Agreement, or, otherwise, delete § 4.9 as appropriate.]</w:t>
      </w:r>
    </w:p>
    <w:p w14:paraId="5CDEA528" w14:textId="77777777" w:rsidR="00294F4F" w:rsidRDefault="00294F4F" w:rsidP="00294F4F">
      <w:pPr>
        <w:pStyle w:val="BodyText"/>
      </w:pPr>
    </w:p>
    <w:p w14:paraId="6472C6D2" w14:textId="77777777" w:rsidR="00294F4F" w:rsidRDefault="00294F4F" w:rsidP="00294F4F">
      <w:pPr>
        <w:pStyle w:val="BodyText"/>
        <w:spacing w:before="4"/>
        <w:rPr>
          <w:sz w:val="21"/>
        </w:rPr>
      </w:pPr>
    </w:p>
    <w:p w14:paraId="22425795" w14:textId="77777777" w:rsidR="00294F4F" w:rsidRDefault="00D16DE5" w:rsidP="00294F4F">
      <w:pPr>
        <w:pStyle w:val="BodyText"/>
        <w:ind w:left="132"/>
      </w:pPr>
      <w:r>
        <w:rPr>
          <w:w w:val="105"/>
        </w:rPr>
        <w:t>Executed by the duly authorised representative of each Party effective as of the Effective Date.</w:t>
      </w:r>
    </w:p>
    <w:p w14:paraId="6626BB2E" w14:textId="77777777" w:rsidR="00294F4F" w:rsidRDefault="00294F4F" w:rsidP="00294F4F">
      <w:pPr>
        <w:pStyle w:val="BodyText"/>
        <w:spacing w:before="8"/>
        <w:rPr>
          <w:sz w:val="21"/>
        </w:rPr>
      </w:pPr>
    </w:p>
    <w:p w14:paraId="76E7BB8F" w14:textId="77777777" w:rsidR="00294F4F" w:rsidRDefault="00D16DE5" w:rsidP="00294F4F">
      <w:pPr>
        <w:pStyle w:val="Heading2"/>
        <w:tabs>
          <w:tab w:val="left" w:pos="5455"/>
        </w:tabs>
      </w:pPr>
      <w:r>
        <w:rPr>
          <w:w w:val="105"/>
        </w:rPr>
        <w:t>[Place of</w:t>
      </w:r>
      <w:r>
        <w:rPr>
          <w:spacing w:val="-20"/>
          <w:w w:val="105"/>
        </w:rPr>
        <w:t xml:space="preserve"> </w:t>
      </w:r>
      <w:r>
        <w:rPr>
          <w:w w:val="105"/>
        </w:rPr>
        <w:t>signature],</w:t>
      </w:r>
      <w:r>
        <w:rPr>
          <w:spacing w:val="-10"/>
          <w:w w:val="105"/>
        </w:rPr>
        <w:t xml:space="preserve"> </w:t>
      </w:r>
      <w:r>
        <w:rPr>
          <w:w w:val="105"/>
        </w:rPr>
        <w:t>[Date]</w:t>
      </w:r>
      <w:r>
        <w:rPr>
          <w:w w:val="105"/>
        </w:rPr>
        <w:tab/>
        <w:t>[Place</w:t>
      </w:r>
      <w:r>
        <w:rPr>
          <w:spacing w:val="-18"/>
          <w:w w:val="105"/>
        </w:rPr>
        <w:t xml:space="preserve"> </w:t>
      </w:r>
      <w:r>
        <w:rPr>
          <w:w w:val="105"/>
        </w:rPr>
        <w:t>of</w:t>
      </w:r>
      <w:r>
        <w:rPr>
          <w:spacing w:val="-15"/>
          <w:w w:val="105"/>
        </w:rPr>
        <w:t xml:space="preserve"> </w:t>
      </w:r>
      <w:r>
        <w:rPr>
          <w:w w:val="105"/>
        </w:rPr>
        <w:t>signature],</w:t>
      </w:r>
      <w:r>
        <w:rPr>
          <w:spacing w:val="-16"/>
          <w:w w:val="105"/>
        </w:rPr>
        <w:t xml:space="preserve"> </w:t>
      </w:r>
      <w:r>
        <w:rPr>
          <w:w w:val="105"/>
        </w:rPr>
        <w:t>[Date]</w:t>
      </w:r>
    </w:p>
    <w:p w14:paraId="331353B6" w14:textId="77777777" w:rsidR="00294F4F" w:rsidRDefault="00D16DE5" w:rsidP="00294F4F">
      <w:pPr>
        <w:tabs>
          <w:tab w:val="left" w:pos="5455"/>
        </w:tabs>
        <w:spacing w:before="122"/>
        <w:ind w:left="137"/>
        <w:rPr>
          <w:b/>
          <w:i/>
          <w:sz w:val="20"/>
        </w:rPr>
      </w:pPr>
      <w:r>
        <w:rPr>
          <w:b/>
          <w:i/>
          <w:w w:val="105"/>
          <w:sz w:val="20"/>
        </w:rPr>
        <w:t>[Name of</w:t>
      </w:r>
      <w:r>
        <w:rPr>
          <w:b/>
          <w:i/>
          <w:spacing w:val="-11"/>
          <w:w w:val="105"/>
          <w:sz w:val="20"/>
        </w:rPr>
        <w:t xml:space="preserve"> </w:t>
      </w:r>
      <w:r>
        <w:rPr>
          <w:b/>
          <w:i/>
          <w:w w:val="105"/>
          <w:sz w:val="20"/>
        </w:rPr>
        <w:t>Party</w:t>
      </w:r>
      <w:r>
        <w:rPr>
          <w:b/>
          <w:i/>
          <w:spacing w:val="-8"/>
          <w:w w:val="105"/>
          <w:sz w:val="20"/>
        </w:rPr>
        <w:t xml:space="preserve"> </w:t>
      </w:r>
      <w:r>
        <w:rPr>
          <w:b/>
          <w:i/>
          <w:w w:val="105"/>
          <w:sz w:val="20"/>
        </w:rPr>
        <w:t>A]</w:t>
      </w:r>
      <w:r>
        <w:rPr>
          <w:b/>
          <w:i/>
          <w:w w:val="105"/>
          <w:sz w:val="20"/>
        </w:rPr>
        <w:tab/>
        <w:t>[Name of Party</w:t>
      </w:r>
      <w:r>
        <w:rPr>
          <w:b/>
          <w:i/>
          <w:spacing w:val="-30"/>
          <w:w w:val="105"/>
          <w:sz w:val="20"/>
        </w:rPr>
        <w:t xml:space="preserve"> </w:t>
      </w:r>
      <w:r>
        <w:rPr>
          <w:b/>
          <w:i/>
          <w:w w:val="105"/>
          <w:sz w:val="20"/>
        </w:rPr>
        <w:t>B]</w:t>
      </w:r>
    </w:p>
    <w:p w14:paraId="077F4337" w14:textId="77777777" w:rsidR="00294F4F" w:rsidRDefault="00294F4F" w:rsidP="00294F4F">
      <w:pPr>
        <w:pStyle w:val="BodyText"/>
        <w:rPr>
          <w:b/>
          <w:i/>
        </w:rPr>
      </w:pPr>
    </w:p>
    <w:p w14:paraId="38423D25" w14:textId="77777777" w:rsidR="00294F4F" w:rsidRDefault="00294F4F" w:rsidP="00294F4F">
      <w:pPr>
        <w:pStyle w:val="BodyText"/>
        <w:rPr>
          <w:b/>
          <w:i/>
        </w:rPr>
      </w:pPr>
    </w:p>
    <w:p w14:paraId="603075B4" w14:textId="77777777" w:rsidR="00294F4F" w:rsidRDefault="00294F4F" w:rsidP="00294F4F">
      <w:pPr>
        <w:pStyle w:val="BodyText"/>
        <w:rPr>
          <w:b/>
          <w:i/>
        </w:rPr>
      </w:pPr>
    </w:p>
    <w:p w14:paraId="3E205C3F" w14:textId="77777777" w:rsidR="00294F4F" w:rsidRDefault="00D16DE5" w:rsidP="00294F4F">
      <w:pPr>
        <w:pStyle w:val="BodyText"/>
        <w:spacing w:before="3"/>
        <w:rPr>
          <w:b/>
          <w:i/>
          <w:sz w:val="16"/>
        </w:rPr>
      </w:pPr>
      <w:r>
        <w:rPr>
          <w:noProof/>
          <w:lang w:val="en-GB" w:eastAsia="en-GB"/>
        </w:rPr>
        <mc:AlternateContent>
          <mc:Choice Requires="wps">
            <w:drawing>
              <wp:anchor distT="0" distB="0" distL="0" distR="0" simplePos="0" relativeHeight="251658240" behindDoc="0" locked="0" layoutInCell="1" allowOverlap="1" wp14:anchorId="1225EE27" wp14:editId="542E0E15">
                <wp:simplePos x="0" y="0"/>
                <wp:positionH relativeFrom="page">
                  <wp:posOffset>1176655</wp:posOffset>
                </wp:positionH>
                <wp:positionV relativeFrom="paragraph">
                  <wp:posOffset>147320</wp:posOffset>
                </wp:positionV>
                <wp:extent cx="1838325" cy="0"/>
                <wp:effectExtent l="5080" t="13970" r="13970" b="508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6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92.65pt,11.6pt" to="237.4pt,11.6pt" strokeweight="0.52pt">
                <w10:wrap type="topAndBottom"/>
              </v:line>
            </w:pict>
          </mc:Fallback>
        </mc:AlternateContent>
      </w:r>
      <w:r>
        <w:rPr>
          <w:noProof/>
          <w:lang w:val="en-GB" w:eastAsia="en-GB"/>
        </w:rPr>
        <mc:AlternateContent>
          <mc:Choice Requires="wps">
            <w:drawing>
              <wp:anchor distT="0" distB="0" distL="0" distR="0" simplePos="0" relativeHeight="251660288" behindDoc="0" locked="0" layoutInCell="1" allowOverlap="1" wp14:anchorId="05DF1326" wp14:editId="59EE5246">
                <wp:simplePos x="0" y="0"/>
                <wp:positionH relativeFrom="page">
                  <wp:posOffset>4556760</wp:posOffset>
                </wp:positionH>
                <wp:positionV relativeFrom="paragraph">
                  <wp:posOffset>147320</wp:posOffset>
                </wp:positionV>
                <wp:extent cx="1839595" cy="0"/>
                <wp:effectExtent l="13335" t="13970" r="13970" b="508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6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358.8pt,11.6pt" to="503.65pt,11.6pt" strokeweight="0.52pt">
                <w10:wrap type="topAndBottom"/>
              </v:line>
            </w:pict>
          </mc:Fallback>
        </mc:AlternateContent>
      </w:r>
    </w:p>
    <w:p w14:paraId="7A7FBF44" w14:textId="77777777" w:rsidR="00294F4F" w:rsidRDefault="00D16DE5" w:rsidP="00294F4F">
      <w:pPr>
        <w:tabs>
          <w:tab w:val="left" w:pos="5455"/>
        </w:tabs>
        <w:ind w:left="132"/>
        <w:rPr>
          <w:b/>
          <w:i/>
          <w:sz w:val="20"/>
        </w:rPr>
      </w:pPr>
      <w:r>
        <w:rPr>
          <w:b/>
          <w:i/>
          <w:w w:val="105"/>
          <w:sz w:val="20"/>
        </w:rPr>
        <w:t>[Name</w:t>
      </w:r>
      <w:r>
        <w:rPr>
          <w:b/>
          <w:i/>
          <w:spacing w:val="-10"/>
          <w:w w:val="105"/>
          <w:sz w:val="20"/>
        </w:rPr>
        <w:t xml:space="preserve"> </w:t>
      </w:r>
      <w:r>
        <w:rPr>
          <w:b/>
          <w:i/>
          <w:w w:val="105"/>
          <w:sz w:val="20"/>
        </w:rPr>
        <w:t>and</w:t>
      </w:r>
      <w:r>
        <w:rPr>
          <w:b/>
          <w:i/>
          <w:spacing w:val="-7"/>
          <w:w w:val="105"/>
          <w:sz w:val="20"/>
        </w:rPr>
        <w:t xml:space="preserve"> </w:t>
      </w:r>
      <w:r>
        <w:rPr>
          <w:b/>
          <w:i/>
          <w:w w:val="105"/>
          <w:sz w:val="20"/>
        </w:rPr>
        <w:t>Title]</w:t>
      </w:r>
      <w:r>
        <w:rPr>
          <w:b/>
          <w:i/>
          <w:w w:val="105"/>
          <w:sz w:val="20"/>
        </w:rPr>
        <w:tab/>
        <w:t>[Name and</w:t>
      </w:r>
      <w:r>
        <w:rPr>
          <w:b/>
          <w:i/>
          <w:spacing w:val="-29"/>
          <w:w w:val="105"/>
          <w:sz w:val="20"/>
        </w:rPr>
        <w:t xml:space="preserve"> </w:t>
      </w:r>
      <w:r>
        <w:rPr>
          <w:b/>
          <w:i/>
          <w:w w:val="105"/>
          <w:sz w:val="20"/>
        </w:rPr>
        <w:t>Title]</w:t>
      </w:r>
    </w:p>
    <w:p w14:paraId="11D98081" w14:textId="77777777" w:rsidR="00294F4F" w:rsidRDefault="00294F4F" w:rsidP="00294F4F">
      <w:pPr>
        <w:rPr>
          <w:sz w:val="20"/>
        </w:rPr>
      </w:pPr>
    </w:p>
    <w:p w14:paraId="60237E72" w14:textId="77777777" w:rsidR="006D6C4F" w:rsidRDefault="006D6C4F" w:rsidP="00294F4F">
      <w:pPr>
        <w:rPr>
          <w:sz w:val="20"/>
        </w:rPr>
      </w:pPr>
    </w:p>
    <w:p w14:paraId="4CB6D459" w14:textId="77777777" w:rsidR="006D6C4F" w:rsidRDefault="006D6C4F" w:rsidP="00294F4F">
      <w:pPr>
        <w:rPr>
          <w:sz w:val="20"/>
        </w:rPr>
      </w:pPr>
    </w:p>
    <w:p w14:paraId="1CFD3A9E" w14:textId="77777777" w:rsidR="006D6C4F" w:rsidRDefault="006D6C4F" w:rsidP="00294F4F">
      <w:pPr>
        <w:rPr>
          <w:sz w:val="20"/>
        </w:rPr>
      </w:pPr>
    </w:p>
    <w:p w14:paraId="39BE8289" w14:textId="77777777" w:rsidR="006D6C4F" w:rsidRDefault="006D6C4F" w:rsidP="00294F4F">
      <w:pPr>
        <w:rPr>
          <w:sz w:val="20"/>
        </w:rPr>
      </w:pPr>
    </w:p>
    <w:p w14:paraId="5CA29204" w14:textId="77777777" w:rsidR="006D6C4F" w:rsidRDefault="006D6C4F" w:rsidP="00294F4F">
      <w:pPr>
        <w:rPr>
          <w:sz w:val="20"/>
        </w:rPr>
      </w:pPr>
    </w:p>
    <w:p w14:paraId="63C891E5" w14:textId="77777777" w:rsidR="006D6C4F" w:rsidRDefault="006D6C4F" w:rsidP="00294F4F">
      <w:pPr>
        <w:rPr>
          <w:sz w:val="20"/>
        </w:rPr>
      </w:pPr>
    </w:p>
    <w:p w14:paraId="2091F45B" w14:textId="77777777" w:rsidR="006D6C4F" w:rsidRDefault="006D6C4F" w:rsidP="00294F4F">
      <w:pPr>
        <w:rPr>
          <w:sz w:val="20"/>
        </w:rPr>
      </w:pPr>
    </w:p>
    <w:p w14:paraId="1A580BB2" w14:textId="77777777" w:rsidR="006D6C4F" w:rsidRDefault="006D6C4F" w:rsidP="00294F4F">
      <w:pPr>
        <w:rPr>
          <w:sz w:val="20"/>
        </w:rPr>
      </w:pPr>
    </w:p>
    <w:p w14:paraId="3EC56DD3" w14:textId="77777777" w:rsidR="006D6C4F" w:rsidRDefault="006D6C4F" w:rsidP="00294F4F">
      <w:pPr>
        <w:rPr>
          <w:sz w:val="20"/>
        </w:rPr>
      </w:pPr>
    </w:p>
    <w:p w14:paraId="37132067" w14:textId="77777777" w:rsidR="006D6C4F" w:rsidRDefault="006D6C4F" w:rsidP="00294F4F">
      <w:pPr>
        <w:rPr>
          <w:sz w:val="20"/>
        </w:rPr>
      </w:pPr>
    </w:p>
    <w:p w14:paraId="73CEE6B5" w14:textId="77777777" w:rsidR="006D6C4F" w:rsidRDefault="006D6C4F" w:rsidP="00294F4F">
      <w:pPr>
        <w:rPr>
          <w:sz w:val="20"/>
        </w:rPr>
      </w:pPr>
    </w:p>
    <w:p w14:paraId="63759F0B" w14:textId="77777777" w:rsidR="006D6C4F" w:rsidRDefault="006D6C4F" w:rsidP="00294F4F">
      <w:pPr>
        <w:rPr>
          <w:sz w:val="20"/>
        </w:rPr>
      </w:pPr>
    </w:p>
    <w:p w14:paraId="32635B6A" w14:textId="77777777" w:rsidR="006D6C4F" w:rsidRDefault="006D6C4F" w:rsidP="00294F4F">
      <w:pPr>
        <w:rPr>
          <w:sz w:val="20"/>
        </w:rPr>
      </w:pPr>
    </w:p>
    <w:p w14:paraId="28B6B2FF" w14:textId="77777777" w:rsidR="006D6C4F" w:rsidRDefault="006D6C4F" w:rsidP="00294F4F">
      <w:pPr>
        <w:rPr>
          <w:sz w:val="20"/>
        </w:rPr>
      </w:pPr>
    </w:p>
    <w:p w14:paraId="03FDB10A" w14:textId="77777777" w:rsidR="006D6C4F" w:rsidRDefault="006D6C4F" w:rsidP="00294F4F">
      <w:pPr>
        <w:rPr>
          <w:sz w:val="20"/>
        </w:rPr>
      </w:pPr>
    </w:p>
    <w:p w14:paraId="367D7C4A" w14:textId="77777777" w:rsidR="006D6C4F" w:rsidRDefault="006D6C4F" w:rsidP="00294F4F">
      <w:pPr>
        <w:rPr>
          <w:sz w:val="20"/>
        </w:rPr>
      </w:pPr>
    </w:p>
    <w:p w14:paraId="0715EA71" w14:textId="77777777" w:rsidR="006D6C4F" w:rsidRDefault="006D6C4F" w:rsidP="00294F4F">
      <w:pPr>
        <w:rPr>
          <w:sz w:val="20"/>
        </w:rPr>
      </w:pPr>
    </w:p>
    <w:p w14:paraId="6ECFB66F" w14:textId="77777777" w:rsidR="006D6C4F" w:rsidRDefault="006D6C4F" w:rsidP="00294F4F">
      <w:pPr>
        <w:rPr>
          <w:sz w:val="20"/>
        </w:rPr>
      </w:pPr>
    </w:p>
    <w:p w14:paraId="3196A1CF" w14:textId="77777777" w:rsidR="006D6C4F" w:rsidRDefault="006D6C4F" w:rsidP="00294F4F">
      <w:pPr>
        <w:rPr>
          <w:sz w:val="20"/>
        </w:rPr>
      </w:pPr>
    </w:p>
    <w:p w14:paraId="7ACA41CF" w14:textId="77777777" w:rsidR="006D6C4F" w:rsidRDefault="006D6C4F" w:rsidP="00294F4F">
      <w:pPr>
        <w:rPr>
          <w:sz w:val="20"/>
        </w:rPr>
      </w:pPr>
    </w:p>
    <w:p w14:paraId="3C4BAA92" w14:textId="77777777" w:rsidR="006D6C4F" w:rsidRDefault="006D6C4F" w:rsidP="00294F4F">
      <w:pPr>
        <w:rPr>
          <w:sz w:val="20"/>
        </w:rPr>
      </w:pPr>
    </w:p>
    <w:p w14:paraId="3DDB6CFE" w14:textId="77777777" w:rsidR="006D6C4F" w:rsidRDefault="006D6C4F" w:rsidP="00294F4F">
      <w:pPr>
        <w:rPr>
          <w:sz w:val="20"/>
        </w:rPr>
      </w:pPr>
    </w:p>
    <w:p w14:paraId="25F130D4" w14:textId="77777777" w:rsidR="006D6C4F" w:rsidRDefault="006D6C4F" w:rsidP="00294F4F">
      <w:pPr>
        <w:rPr>
          <w:sz w:val="20"/>
        </w:rPr>
      </w:pPr>
    </w:p>
    <w:p w14:paraId="30EB05B7" w14:textId="77777777" w:rsidR="006D6C4F" w:rsidRDefault="006D6C4F" w:rsidP="00294F4F">
      <w:pPr>
        <w:rPr>
          <w:sz w:val="20"/>
        </w:rPr>
      </w:pPr>
    </w:p>
    <w:p w14:paraId="43470902" w14:textId="77777777" w:rsidR="006D6C4F" w:rsidRDefault="006D6C4F" w:rsidP="00294F4F">
      <w:pPr>
        <w:rPr>
          <w:sz w:val="20"/>
        </w:rPr>
      </w:pPr>
    </w:p>
    <w:p w14:paraId="17316F2A" w14:textId="77777777" w:rsidR="006D6C4F" w:rsidRDefault="006D6C4F" w:rsidP="00294F4F">
      <w:pPr>
        <w:rPr>
          <w:sz w:val="20"/>
        </w:rPr>
      </w:pPr>
    </w:p>
    <w:p w14:paraId="5E826523" w14:textId="77777777" w:rsidR="006D6C4F" w:rsidRDefault="006D6C4F" w:rsidP="00294F4F">
      <w:pPr>
        <w:rPr>
          <w:sz w:val="20"/>
        </w:rPr>
      </w:pPr>
    </w:p>
    <w:p w14:paraId="4B6EE979" w14:textId="77777777" w:rsidR="006D6C4F" w:rsidRDefault="006D6C4F" w:rsidP="00294F4F">
      <w:pPr>
        <w:rPr>
          <w:sz w:val="20"/>
        </w:rPr>
      </w:pPr>
    </w:p>
    <w:p w14:paraId="78FFA729" w14:textId="77777777" w:rsidR="006D6C4F" w:rsidRDefault="006D6C4F" w:rsidP="00294F4F">
      <w:pPr>
        <w:rPr>
          <w:sz w:val="20"/>
        </w:rPr>
      </w:pPr>
    </w:p>
    <w:p w14:paraId="02BCD8CB" w14:textId="77777777" w:rsidR="006D6C4F" w:rsidRDefault="006D6C4F" w:rsidP="00294F4F">
      <w:pPr>
        <w:rPr>
          <w:sz w:val="20"/>
        </w:rPr>
      </w:pPr>
    </w:p>
    <w:p w14:paraId="21D591D4" w14:textId="77777777" w:rsidR="006D6C4F" w:rsidRDefault="006D6C4F" w:rsidP="00294F4F">
      <w:pPr>
        <w:rPr>
          <w:sz w:val="20"/>
        </w:rPr>
      </w:pPr>
    </w:p>
    <w:p w14:paraId="194840B2" w14:textId="77777777" w:rsidR="006D6C4F" w:rsidRDefault="006D6C4F" w:rsidP="00294F4F">
      <w:pPr>
        <w:rPr>
          <w:sz w:val="20"/>
        </w:rPr>
      </w:pPr>
    </w:p>
    <w:p w14:paraId="03E6AC82" w14:textId="77777777" w:rsidR="006D6C4F" w:rsidRDefault="006D6C4F" w:rsidP="00294F4F">
      <w:pPr>
        <w:rPr>
          <w:sz w:val="20"/>
        </w:rPr>
      </w:pPr>
    </w:p>
    <w:p w14:paraId="4374A169" w14:textId="77777777" w:rsidR="006D6C4F" w:rsidRDefault="006D6C4F" w:rsidP="00294F4F">
      <w:pPr>
        <w:rPr>
          <w:sz w:val="20"/>
        </w:rPr>
      </w:pPr>
    </w:p>
    <w:p w14:paraId="6C611D19" w14:textId="77777777" w:rsidR="006D6C4F" w:rsidRDefault="006D6C4F" w:rsidP="00294F4F">
      <w:pPr>
        <w:rPr>
          <w:sz w:val="20"/>
        </w:rPr>
      </w:pPr>
    </w:p>
    <w:p w14:paraId="64A62DC2" w14:textId="77777777" w:rsidR="006D6C4F" w:rsidRDefault="006D6C4F" w:rsidP="00294F4F">
      <w:pPr>
        <w:rPr>
          <w:sz w:val="20"/>
        </w:rPr>
      </w:pPr>
    </w:p>
    <w:p w14:paraId="5636580C" w14:textId="77777777" w:rsidR="006D6C4F" w:rsidRDefault="006D6C4F" w:rsidP="00294F4F">
      <w:pPr>
        <w:rPr>
          <w:sz w:val="20"/>
        </w:rPr>
      </w:pPr>
    </w:p>
    <w:p w14:paraId="7DDCA5C3" w14:textId="77777777" w:rsidR="006D6C4F" w:rsidRDefault="006D6C4F" w:rsidP="00294F4F">
      <w:pPr>
        <w:rPr>
          <w:sz w:val="20"/>
        </w:rPr>
      </w:pPr>
    </w:p>
    <w:p w14:paraId="14D02F24" w14:textId="77777777" w:rsidR="006D6C4F" w:rsidRDefault="006D6C4F" w:rsidP="00294F4F">
      <w:pPr>
        <w:rPr>
          <w:sz w:val="20"/>
        </w:rPr>
      </w:pPr>
    </w:p>
    <w:p w14:paraId="11AD30F4" w14:textId="77777777" w:rsidR="006D6C4F" w:rsidRDefault="00D16DE5" w:rsidP="006D6C4F">
      <w:pPr>
        <w:jc w:val="center"/>
        <w:rPr>
          <w:sz w:val="20"/>
        </w:rPr>
        <w:sectPr w:rsidR="006D6C4F">
          <w:pgSz w:w="12240" w:h="15840"/>
          <w:pgMar w:top="1140" w:right="1720" w:bottom="860" w:left="1720" w:header="951" w:footer="669" w:gutter="0"/>
          <w:cols w:space="720"/>
        </w:sectPr>
      </w:pPr>
      <w:r>
        <w:rPr>
          <w:sz w:val="20"/>
        </w:rPr>
        <w:t xml:space="preserve"> -  6 -</w:t>
      </w:r>
    </w:p>
    <w:p w14:paraId="3C3BAEF2" w14:textId="77777777" w:rsidR="00294F4F" w:rsidRDefault="00294F4F" w:rsidP="00294F4F">
      <w:pPr>
        <w:pStyle w:val="BodyText"/>
        <w:rPr>
          <w:b/>
          <w:i/>
        </w:rPr>
      </w:pPr>
    </w:p>
    <w:p w14:paraId="58B35D7E" w14:textId="77777777" w:rsidR="00294F4F" w:rsidRDefault="00294F4F" w:rsidP="00294F4F">
      <w:pPr>
        <w:pStyle w:val="BodyText"/>
        <w:rPr>
          <w:b/>
          <w:i/>
        </w:rPr>
      </w:pPr>
    </w:p>
    <w:p w14:paraId="741693F8" w14:textId="77777777" w:rsidR="00294F4F" w:rsidRDefault="00294F4F" w:rsidP="00294F4F">
      <w:pPr>
        <w:pStyle w:val="BodyText"/>
        <w:spacing w:before="10"/>
        <w:rPr>
          <w:b/>
          <w:i/>
          <w:sz w:val="29"/>
        </w:rPr>
      </w:pPr>
    </w:p>
    <w:p w14:paraId="21379233" w14:textId="77777777" w:rsidR="00294F4F" w:rsidRDefault="00D16DE5" w:rsidP="00294F4F">
      <w:pPr>
        <w:spacing w:before="70"/>
        <w:ind w:left="2307" w:right="2339"/>
        <w:jc w:val="center"/>
        <w:rPr>
          <w:b/>
        </w:rPr>
      </w:pPr>
      <w:r>
        <w:rPr>
          <w:b/>
          <w:w w:val="105"/>
        </w:rPr>
        <w:t>Principal Agreement Annex</w:t>
      </w:r>
    </w:p>
    <w:p w14:paraId="6BF060CD" w14:textId="77777777" w:rsidR="00294F4F" w:rsidRDefault="00294F4F" w:rsidP="00294F4F">
      <w:pPr>
        <w:pStyle w:val="BodyText"/>
        <w:spacing w:before="5"/>
        <w:rPr>
          <w:b/>
          <w:sz w:val="22"/>
        </w:rPr>
      </w:pPr>
    </w:p>
    <w:p w14:paraId="7FBE941A" w14:textId="77777777" w:rsidR="00294F4F" w:rsidRDefault="00D16DE5" w:rsidP="00294F4F">
      <w:pPr>
        <w:spacing w:line="491" w:lineRule="auto"/>
        <w:ind w:left="2088" w:right="2122" w:firstLine="6"/>
        <w:jc w:val="center"/>
      </w:pPr>
      <w:r>
        <w:rPr>
          <w:w w:val="105"/>
        </w:rPr>
        <w:t>to</w:t>
      </w:r>
      <w:r>
        <w:rPr>
          <w:spacing w:val="-17"/>
          <w:w w:val="105"/>
        </w:rPr>
        <w:t xml:space="preserve"> </w:t>
      </w:r>
      <w:r>
        <w:rPr>
          <w:w w:val="105"/>
        </w:rPr>
        <w:t>the</w:t>
      </w:r>
      <w:r>
        <w:rPr>
          <w:spacing w:val="-16"/>
          <w:w w:val="105"/>
        </w:rPr>
        <w:t xml:space="preserve"> </w:t>
      </w:r>
      <w:r>
        <w:rPr>
          <w:w w:val="105"/>
        </w:rPr>
        <w:t>Cross</w:t>
      </w:r>
      <w:r>
        <w:rPr>
          <w:spacing w:val="-18"/>
          <w:w w:val="105"/>
        </w:rPr>
        <w:t xml:space="preserve"> </w:t>
      </w:r>
      <w:r>
        <w:rPr>
          <w:w w:val="105"/>
        </w:rPr>
        <w:t>Product</w:t>
      </w:r>
      <w:r>
        <w:rPr>
          <w:spacing w:val="-17"/>
          <w:w w:val="105"/>
        </w:rPr>
        <w:t xml:space="preserve"> </w:t>
      </w:r>
      <w:r>
        <w:rPr>
          <w:w w:val="105"/>
        </w:rPr>
        <w:t>Payment</w:t>
      </w:r>
      <w:r>
        <w:rPr>
          <w:spacing w:val="-17"/>
          <w:w w:val="105"/>
        </w:rPr>
        <w:t xml:space="preserve"> </w:t>
      </w:r>
      <w:r>
        <w:rPr>
          <w:w w:val="105"/>
        </w:rPr>
        <w:t>Netting</w:t>
      </w:r>
      <w:r>
        <w:rPr>
          <w:spacing w:val="-19"/>
          <w:w w:val="105"/>
        </w:rPr>
        <w:t xml:space="preserve"> </w:t>
      </w:r>
      <w:r>
        <w:rPr>
          <w:w w:val="105"/>
        </w:rPr>
        <w:t>Agreement between</w:t>
      </w:r>
      <w:r>
        <w:rPr>
          <w:spacing w:val="-15"/>
          <w:w w:val="105"/>
        </w:rPr>
        <w:t xml:space="preserve"> </w:t>
      </w:r>
      <w:r>
        <w:rPr>
          <w:w w:val="105"/>
        </w:rPr>
        <w:t>[Name</w:t>
      </w:r>
      <w:r>
        <w:rPr>
          <w:spacing w:val="-13"/>
          <w:w w:val="105"/>
        </w:rPr>
        <w:t xml:space="preserve"> </w:t>
      </w:r>
      <w:r>
        <w:rPr>
          <w:w w:val="105"/>
        </w:rPr>
        <w:t>of</w:t>
      </w:r>
      <w:r>
        <w:rPr>
          <w:spacing w:val="-12"/>
          <w:w w:val="105"/>
        </w:rPr>
        <w:t xml:space="preserve"> </w:t>
      </w:r>
      <w:r>
        <w:rPr>
          <w:w w:val="105"/>
        </w:rPr>
        <w:t>Party</w:t>
      </w:r>
      <w:r>
        <w:rPr>
          <w:spacing w:val="-18"/>
          <w:w w:val="105"/>
        </w:rPr>
        <w:t xml:space="preserve"> </w:t>
      </w:r>
      <w:r>
        <w:rPr>
          <w:w w:val="105"/>
        </w:rPr>
        <w:t>A]</w:t>
      </w:r>
      <w:r>
        <w:rPr>
          <w:spacing w:val="-12"/>
          <w:w w:val="105"/>
        </w:rPr>
        <w:t xml:space="preserve"> </w:t>
      </w:r>
      <w:r>
        <w:rPr>
          <w:w w:val="105"/>
        </w:rPr>
        <w:t>and</w:t>
      </w:r>
      <w:r>
        <w:rPr>
          <w:spacing w:val="-18"/>
          <w:w w:val="105"/>
        </w:rPr>
        <w:t xml:space="preserve"> </w:t>
      </w:r>
      <w:r>
        <w:rPr>
          <w:w w:val="105"/>
        </w:rPr>
        <w:t>[Name</w:t>
      </w:r>
      <w:r>
        <w:rPr>
          <w:spacing w:val="-13"/>
          <w:w w:val="105"/>
        </w:rPr>
        <w:t xml:space="preserve"> </w:t>
      </w:r>
      <w:r>
        <w:rPr>
          <w:w w:val="105"/>
        </w:rPr>
        <w:t>of</w:t>
      </w:r>
      <w:r>
        <w:rPr>
          <w:spacing w:val="-14"/>
          <w:w w:val="105"/>
        </w:rPr>
        <w:t xml:space="preserve"> </w:t>
      </w:r>
      <w:r>
        <w:rPr>
          <w:w w:val="105"/>
        </w:rPr>
        <w:t>Party</w:t>
      </w:r>
      <w:r>
        <w:rPr>
          <w:spacing w:val="-14"/>
          <w:w w:val="105"/>
        </w:rPr>
        <w:t xml:space="preserve"> </w:t>
      </w:r>
      <w:r>
        <w:rPr>
          <w:w w:val="105"/>
        </w:rPr>
        <w:t>B]</w:t>
      </w:r>
    </w:p>
    <w:p w14:paraId="4D449E8F" w14:textId="77777777" w:rsidR="00294F4F" w:rsidRDefault="00D16DE5" w:rsidP="00294F4F">
      <w:pPr>
        <w:spacing w:before="11" w:line="249" w:lineRule="auto"/>
        <w:ind w:left="2307" w:right="2339"/>
        <w:jc w:val="center"/>
        <w:rPr>
          <w:sz w:val="18"/>
        </w:rPr>
      </w:pPr>
      <w:r>
        <w:rPr>
          <w:w w:val="105"/>
        </w:rPr>
        <w:t>with</w:t>
      </w:r>
      <w:r>
        <w:rPr>
          <w:spacing w:val="-20"/>
          <w:w w:val="105"/>
        </w:rPr>
        <w:t xml:space="preserve"> </w:t>
      </w:r>
      <w:r>
        <w:rPr>
          <w:w w:val="105"/>
        </w:rPr>
        <w:t>an</w:t>
      </w:r>
      <w:r>
        <w:rPr>
          <w:spacing w:val="-21"/>
          <w:w w:val="105"/>
        </w:rPr>
        <w:t xml:space="preserve"> </w:t>
      </w:r>
      <w:r>
        <w:rPr>
          <w:w w:val="105"/>
        </w:rPr>
        <w:t>Effective</w:t>
      </w:r>
      <w:r>
        <w:rPr>
          <w:spacing w:val="-18"/>
          <w:w w:val="105"/>
        </w:rPr>
        <w:t xml:space="preserve"> </w:t>
      </w:r>
      <w:r>
        <w:rPr>
          <w:w w:val="105"/>
        </w:rPr>
        <w:t>Date:</w:t>
      </w:r>
      <w:r>
        <w:rPr>
          <w:spacing w:val="-22"/>
          <w:w w:val="105"/>
        </w:rPr>
        <w:t xml:space="preserve"> </w:t>
      </w:r>
      <w:r>
        <w:rPr>
          <w:w w:val="105"/>
        </w:rPr>
        <w:t>[Insert</w:t>
      </w:r>
      <w:r>
        <w:rPr>
          <w:spacing w:val="-20"/>
          <w:w w:val="105"/>
        </w:rPr>
        <w:t xml:space="preserve"> </w:t>
      </w:r>
      <w:r>
        <w:rPr>
          <w:w w:val="105"/>
        </w:rPr>
        <w:t>Effective</w:t>
      </w:r>
      <w:r>
        <w:rPr>
          <w:spacing w:val="-18"/>
          <w:w w:val="105"/>
        </w:rPr>
        <w:t xml:space="preserve"> </w:t>
      </w:r>
      <w:r>
        <w:rPr>
          <w:w w:val="105"/>
        </w:rPr>
        <w:t>Date</w:t>
      </w:r>
      <w:r>
        <w:rPr>
          <w:w w:val="105"/>
          <w:sz w:val="18"/>
        </w:rPr>
        <w:t>] (referred to as this</w:t>
      </w:r>
      <w:r>
        <w:rPr>
          <w:spacing w:val="-24"/>
          <w:w w:val="105"/>
          <w:sz w:val="18"/>
        </w:rPr>
        <w:t xml:space="preserve"> </w:t>
      </w:r>
      <w:r>
        <w:rPr>
          <w:w w:val="105"/>
          <w:sz w:val="18"/>
        </w:rPr>
        <w:t>Agreement)</w:t>
      </w:r>
    </w:p>
    <w:p w14:paraId="5C83AA31" w14:textId="77777777" w:rsidR="00294F4F" w:rsidRDefault="00294F4F" w:rsidP="00294F4F">
      <w:pPr>
        <w:pStyle w:val="BodyText"/>
        <w:spacing w:before="8"/>
      </w:pPr>
    </w:p>
    <w:p w14:paraId="4224F643" w14:textId="77777777" w:rsidR="00294F4F" w:rsidRDefault="00D16DE5" w:rsidP="00294F4F">
      <w:pPr>
        <w:pStyle w:val="ListParagraph"/>
        <w:numPr>
          <w:ilvl w:val="0"/>
          <w:numId w:val="1"/>
        </w:numPr>
        <w:tabs>
          <w:tab w:val="left" w:pos="654"/>
        </w:tabs>
        <w:ind w:right="0" w:hanging="182"/>
        <w:rPr>
          <w:sz w:val="20"/>
        </w:rPr>
      </w:pPr>
      <w:r>
        <w:rPr>
          <w:b/>
          <w:w w:val="105"/>
          <w:sz w:val="20"/>
        </w:rPr>
        <w:t>Principal</w:t>
      </w:r>
      <w:r>
        <w:rPr>
          <w:b/>
          <w:spacing w:val="-12"/>
          <w:w w:val="105"/>
          <w:sz w:val="20"/>
        </w:rPr>
        <w:t xml:space="preserve"> </w:t>
      </w:r>
      <w:r>
        <w:rPr>
          <w:b/>
          <w:w w:val="105"/>
          <w:sz w:val="20"/>
        </w:rPr>
        <w:t>Agreement</w:t>
      </w:r>
      <w:r>
        <w:rPr>
          <w:b/>
          <w:spacing w:val="-13"/>
          <w:w w:val="105"/>
          <w:sz w:val="20"/>
        </w:rPr>
        <w:t xml:space="preserve"> </w:t>
      </w:r>
      <w:r>
        <w:rPr>
          <w:w w:val="105"/>
          <w:sz w:val="20"/>
        </w:rPr>
        <w:t>in</w:t>
      </w:r>
      <w:r>
        <w:rPr>
          <w:spacing w:val="-12"/>
          <w:w w:val="105"/>
          <w:sz w:val="20"/>
        </w:rPr>
        <w:t xml:space="preserve"> </w:t>
      </w:r>
      <w:r>
        <w:rPr>
          <w:w w:val="105"/>
          <w:sz w:val="20"/>
        </w:rPr>
        <w:t>accordance</w:t>
      </w:r>
      <w:r>
        <w:rPr>
          <w:spacing w:val="-12"/>
          <w:w w:val="105"/>
          <w:sz w:val="20"/>
        </w:rPr>
        <w:t xml:space="preserve"> </w:t>
      </w:r>
      <w:r>
        <w:rPr>
          <w:w w:val="105"/>
          <w:sz w:val="20"/>
        </w:rPr>
        <w:t>with</w:t>
      </w:r>
      <w:r>
        <w:rPr>
          <w:spacing w:val="-14"/>
          <w:w w:val="105"/>
          <w:sz w:val="20"/>
        </w:rPr>
        <w:t xml:space="preserve"> </w:t>
      </w:r>
      <w:r>
        <w:rPr>
          <w:w w:val="105"/>
          <w:sz w:val="20"/>
        </w:rPr>
        <w:t>the</w:t>
      </w:r>
      <w:r>
        <w:rPr>
          <w:spacing w:val="-14"/>
          <w:w w:val="105"/>
          <w:sz w:val="20"/>
        </w:rPr>
        <w:t xml:space="preserve"> </w:t>
      </w:r>
      <w:r>
        <w:rPr>
          <w:w w:val="105"/>
          <w:sz w:val="20"/>
        </w:rPr>
        <w:t>terms</w:t>
      </w:r>
      <w:r>
        <w:rPr>
          <w:spacing w:val="-12"/>
          <w:w w:val="105"/>
          <w:sz w:val="20"/>
        </w:rPr>
        <w:t xml:space="preserve"> </w:t>
      </w:r>
      <w:r>
        <w:rPr>
          <w:w w:val="105"/>
          <w:sz w:val="20"/>
        </w:rPr>
        <w:t>of</w:t>
      </w:r>
      <w:r>
        <w:rPr>
          <w:spacing w:val="-11"/>
          <w:w w:val="105"/>
          <w:sz w:val="20"/>
        </w:rPr>
        <w:t xml:space="preserve"> </w:t>
      </w:r>
      <w:r>
        <w:rPr>
          <w:w w:val="105"/>
          <w:sz w:val="20"/>
        </w:rPr>
        <w:t>this</w:t>
      </w:r>
      <w:r>
        <w:rPr>
          <w:spacing w:val="-15"/>
          <w:w w:val="105"/>
          <w:sz w:val="20"/>
        </w:rPr>
        <w:t xml:space="preserve"> </w:t>
      </w:r>
      <w:r>
        <w:rPr>
          <w:w w:val="105"/>
          <w:sz w:val="20"/>
        </w:rPr>
        <w:t>Agreement</w:t>
      </w:r>
      <w:r>
        <w:rPr>
          <w:spacing w:val="-12"/>
          <w:w w:val="105"/>
          <w:sz w:val="20"/>
        </w:rPr>
        <w:t xml:space="preserve"> </w:t>
      </w:r>
      <w:r>
        <w:rPr>
          <w:w w:val="105"/>
          <w:sz w:val="20"/>
        </w:rPr>
        <w:t>shall</w:t>
      </w:r>
      <w:r>
        <w:rPr>
          <w:spacing w:val="-12"/>
          <w:w w:val="105"/>
          <w:sz w:val="20"/>
        </w:rPr>
        <w:t xml:space="preserve"> </w:t>
      </w:r>
      <w:r>
        <w:rPr>
          <w:w w:val="105"/>
          <w:sz w:val="20"/>
        </w:rPr>
        <w:t>be:</w:t>
      </w:r>
    </w:p>
    <w:p w14:paraId="1F0847BA" w14:textId="77777777" w:rsidR="00294F4F" w:rsidRDefault="00294F4F" w:rsidP="00294F4F">
      <w:pPr>
        <w:pStyle w:val="BodyText"/>
      </w:pPr>
    </w:p>
    <w:p w14:paraId="1BB466D1" w14:textId="77777777" w:rsidR="00294F4F" w:rsidRDefault="00294F4F" w:rsidP="00294F4F">
      <w:pPr>
        <w:pStyle w:val="BodyText"/>
        <w:spacing w:before="10"/>
        <w:rPr>
          <w:sz w:val="21"/>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310"/>
        <w:gridCol w:w="455"/>
        <w:gridCol w:w="170"/>
        <w:gridCol w:w="6783"/>
        <w:gridCol w:w="323"/>
      </w:tblGrid>
      <w:tr w:rsidR="008C1490" w14:paraId="63D93DF2" w14:textId="77777777" w:rsidTr="008B7A15">
        <w:trPr>
          <w:trHeight w:hRule="exact" w:val="960"/>
        </w:trPr>
        <w:tc>
          <w:tcPr>
            <w:tcW w:w="310" w:type="dxa"/>
            <w:tcBorders>
              <w:right w:val="nil"/>
            </w:tcBorders>
          </w:tcPr>
          <w:p w14:paraId="72D914E6" w14:textId="77777777" w:rsidR="00294F4F" w:rsidRDefault="00D16DE5" w:rsidP="008B7A15">
            <w:pPr>
              <w:pStyle w:val="TableParagraph"/>
              <w:ind w:left="77" w:right="31"/>
              <w:jc w:val="center"/>
              <w:rPr>
                <w:sz w:val="20"/>
              </w:rPr>
            </w:pPr>
            <w:r>
              <w:rPr>
                <w:w w:val="105"/>
                <w:sz w:val="20"/>
              </w:rPr>
              <w:t>1.</w:t>
            </w:r>
          </w:p>
        </w:tc>
        <w:tc>
          <w:tcPr>
            <w:tcW w:w="455" w:type="dxa"/>
            <w:tcBorders>
              <w:left w:val="nil"/>
              <w:right w:val="nil"/>
            </w:tcBorders>
          </w:tcPr>
          <w:p w14:paraId="0D03A582" w14:textId="77777777" w:rsidR="00294F4F" w:rsidRDefault="00D16DE5" w:rsidP="008B7A15">
            <w:pPr>
              <w:pStyle w:val="TableParagraph"/>
              <w:ind w:left="52"/>
              <w:rPr>
                <w:sz w:val="20"/>
              </w:rPr>
            </w:pPr>
            <w:r>
              <w:rPr>
                <w:w w:val="103"/>
                <w:sz w:val="20"/>
              </w:rPr>
              <w:t>[</w:t>
            </w:r>
          </w:p>
        </w:tc>
        <w:tc>
          <w:tcPr>
            <w:tcW w:w="170" w:type="dxa"/>
            <w:tcBorders>
              <w:left w:val="nil"/>
              <w:right w:val="single" w:sz="3" w:space="0" w:color="000000"/>
            </w:tcBorders>
          </w:tcPr>
          <w:p w14:paraId="5FF119B5" w14:textId="77777777" w:rsidR="00294F4F" w:rsidRDefault="00D16DE5" w:rsidP="008B7A15">
            <w:pPr>
              <w:pStyle w:val="TableParagraph"/>
              <w:rPr>
                <w:sz w:val="20"/>
              </w:rPr>
            </w:pPr>
            <w:r>
              <w:rPr>
                <w:w w:val="103"/>
                <w:sz w:val="20"/>
              </w:rPr>
              <w:t>]</w:t>
            </w:r>
          </w:p>
        </w:tc>
        <w:tc>
          <w:tcPr>
            <w:tcW w:w="7106" w:type="dxa"/>
            <w:gridSpan w:val="2"/>
            <w:tcBorders>
              <w:left w:val="single" w:sz="3" w:space="0" w:color="000000"/>
              <w:right w:val="single" w:sz="3" w:space="0" w:color="000000"/>
            </w:tcBorders>
          </w:tcPr>
          <w:p w14:paraId="3F741869" w14:textId="77777777" w:rsidR="00294F4F" w:rsidRDefault="00D16DE5" w:rsidP="008B7A15">
            <w:pPr>
              <w:pStyle w:val="TableParagraph"/>
              <w:tabs>
                <w:tab w:val="left" w:pos="5421"/>
              </w:tabs>
              <w:spacing w:line="247" w:lineRule="auto"/>
              <w:ind w:left="98" w:right="292"/>
              <w:rPr>
                <w:sz w:val="20"/>
              </w:rPr>
            </w:pPr>
            <w:r>
              <w:rPr>
                <w:w w:val="105"/>
                <w:sz w:val="20"/>
              </w:rPr>
              <w:t>European</w:t>
            </w:r>
            <w:r>
              <w:rPr>
                <w:spacing w:val="-17"/>
                <w:w w:val="105"/>
                <w:sz w:val="20"/>
              </w:rPr>
              <w:t xml:space="preserve"> </w:t>
            </w:r>
            <w:r>
              <w:rPr>
                <w:w w:val="105"/>
                <w:sz w:val="20"/>
              </w:rPr>
              <w:t>Federation</w:t>
            </w:r>
            <w:r>
              <w:rPr>
                <w:spacing w:val="-17"/>
                <w:w w:val="105"/>
                <w:sz w:val="20"/>
              </w:rPr>
              <w:t xml:space="preserve"> </w:t>
            </w:r>
            <w:r>
              <w:rPr>
                <w:w w:val="105"/>
                <w:sz w:val="20"/>
              </w:rPr>
              <w:t>of</w:t>
            </w:r>
            <w:r>
              <w:rPr>
                <w:spacing w:val="-14"/>
                <w:w w:val="105"/>
                <w:sz w:val="20"/>
              </w:rPr>
              <w:t xml:space="preserve"> </w:t>
            </w:r>
            <w:r>
              <w:rPr>
                <w:w w:val="105"/>
                <w:sz w:val="20"/>
              </w:rPr>
              <w:t>Energy</w:t>
            </w:r>
            <w:r>
              <w:rPr>
                <w:spacing w:val="-17"/>
                <w:w w:val="105"/>
                <w:sz w:val="20"/>
              </w:rPr>
              <w:t xml:space="preserve"> </w:t>
            </w:r>
            <w:r>
              <w:rPr>
                <w:w w:val="105"/>
                <w:sz w:val="20"/>
              </w:rPr>
              <w:t>Traders</w:t>
            </w:r>
            <w:r>
              <w:rPr>
                <w:spacing w:val="-18"/>
                <w:w w:val="105"/>
                <w:sz w:val="20"/>
              </w:rPr>
              <w:t xml:space="preserve"> </w:t>
            </w:r>
            <w:r>
              <w:rPr>
                <w:w w:val="105"/>
                <w:sz w:val="20"/>
              </w:rPr>
              <w:t>General</w:t>
            </w:r>
            <w:r>
              <w:rPr>
                <w:spacing w:val="-15"/>
                <w:w w:val="105"/>
                <w:sz w:val="20"/>
              </w:rPr>
              <w:t xml:space="preserve"> </w:t>
            </w:r>
            <w:r>
              <w:rPr>
                <w:w w:val="105"/>
                <w:sz w:val="20"/>
              </w:rPr>
              <w:t>Agreement</w:t>
            </w:r>
            <w:r>
              <w:rPr>
                <w:spacing w:val="-13"/>
                <w:w w:val="105"/>
                <w:sz w:val="20"/>
              </w:rPr>
              <w:t xml:space="preserve"> </w:t>
            </w:r>
            <w:r>
              <w:rPr>
                <w:w w:val="105"/>
                <w:sz w:val="20"/>
              </w:rPr>
              <w:t>concerning</w:t>
            </w:r>
            <w:r>
              <w:rPr>
                <w:spacing w:val="-17"/>
                <w:w w:val="105"/>
                <w:sz w:val="20"/>
              </w:rPr>
              <w:t xml:space="preserve"> </w:t>
            </w:r>
            <w:r>
              <w:rPr>
                <w:w w:val="105"/>
                <w:sz w:val="20"/>
              </w:rPr>
              <w:t>Delivery and</w:t>
            </w:r>
            <w:r>
              <w:rPr>
                <w:spacing w:val="-9"/>
                <w:w w:val="105"/>
                <w:sz w:val="20"/>
              </w:rPr>
              <w:t xml:space="preserve"> </w:t>
            </w:r>
            <w:r>
              <w:rPr>
                <w:w w:val="105"/>
                <w:sz w:val="20"/>
              </w:rPr>
              <w:t>Acceptance</w:t>
            </w:r>
            <w:r>
              <w:rPr>
                <w:spacing w:val="-9"/>
                <w:w w:val="105"/>
                <w:sz w:val="20"/>
              </w:rPr>
              <w:t xml:space="preserve"> </w:t>
            </w:r>
            <w:r>
              <w:rPr>
                <w:w w:val="105"/>
                <w:sz w:val="20"/>
              </w:rPr>
              <w:t>of</w:t>
            </w:r>
            <w:r>
              <w:rPr>
                <w:spacing w:val="-8"/>
                <w:w w:val="105"/>
                <w:sz w:val="20"/>
              </w:rPr>
              <w:t xml:space="preserve"> </w:t>
            </w:r>
            <w:r>
              <w:rPr>
                <w:w w:val="105"/>
                <w:sz w:val="20"/>
              </w:rPr>
              <w:t>Electricity</w:t>
            </w:r>
            <w:r>
              <w:rPr>
                <w:spacing w:val="-11"/>
                <w:w w:val="105"/>
                <w:sz w:val="20"/>
              </w:rPr>
              <w:t xml:space="preserve"> </w:t>
            </w:r>
            <w:r>
              <w:rPr>
                <w:w w:val="105"/>
                <w:sz w:val="20"/>
              </w:rPr>
              <w:t>with</w:t>
            </w:r>
            <w:r>
              <w:rPr>
                <w:spacing w:val="-9"/>
                <w:w w:val="105"/>
                <w:sz w:val="20"/>
              </w:rPr>
              <w:t xml:space="preserve"> </w:t>
            </w:r>
            <w:r>
              <w:rPr>
                <w:w w:val="105"/>
                <w:sz w:val="20"/>
              </w:rPr>
              <w:t>an</w:t>
            </w:r>
            <w:r>
              <w:rPr>
                <w:spacing w:val="-9"/>
                <w:w w:val="105"/>
                <w:sz w:val="20"/>
              </w:rPr>
              <w:t xml:space="preserve"> </w:t>
            </w:r>
            <w:r>
              <w:rPr>
                <w:w w:val="105"/>
                <w:sz w:val="20"/>
              </w:rPr>
              <w:t>Effective</w:t>
            </w:r>
            <w:r>
              <w:rPr>
                <w:spacing w:val="-11"/>
                <w:w w:val="105"/>
                <w:sz w:val="20"/>
              </w:rPr>
              <w:t xml:space="preserve"> </w:t>
            </w:r>
            <w:r>
              <w:rPr>
                <w:w w:val="105"/>
                <w:sz w:val="20"/>
              </w:rPr>
              <w:t>Date</w:t>
            </w:r>
            <w:r>
              <w:rPr>
                <w:spacing w:val="-11"/>
                <w:w w:val="105"/>
                <w:sz w:val="20"/>
              </w:rPr>
              <w:t xml:space="preserve"> </w:t>
            </w:r>
            <w:r>
              <w:rPr>
                <w:w w:val="105"/>
                <w:sz w:val="20"/>
              </w:rPr>
              <w:t>of</w:t>
            </w:r>
            <w:r>
              <w:rPr>
                <w:spacing w:val="-8"/>
                <w:w w:val="105"/>
                <w:sz w:val="20"/>
              </w:rPr>
              <w:t xml:space="preserve"> </w:t>
            </w:r>
            <w:r>
              <w:rPr>
                <w:w w:val="105"/>
                <w:sz w:val="20"/>
              </w:rPr>
              <w:t>[</w:t>
            </w:r>
            <w:r>
              <w:rPr>
                <w:w w:val="105"/>
                <w:sz w:val="20"/>
              </w:rPr>
              <w:tab/>
              <w:t>]</w:t>
            </w:r>
            <w:r>
              <w:rPr>
                <w:spacing w:val="-8"/>
                <w:w w:val="105"/>
                <w:sz w:val="20"/>
              </w:rPr>
              <w:t xml:space="preserve"> </w:t>
            </w:r>
            <w:r>
              <w:rPr>
                <w:w w:val="105"/>
                <w:sz w:val="20"/>
              </w:rPr>
              <w:t>(the</w:t>
            </w:r>
            <w:r>
              <w:rPr>
                <w:spacing w:val="-12"/>
                <w:w w:val="105"/>
                <w:sz w:val="20"/>
              </w:rPr>
              <w:t xml:space="preserve"> </w:t>
            </w:r>
            <w:r>
              <w:rPr>
                <w:b/>
                <w:w w:val="105"/>
                <w:sz w:val="20"/>
              </w:rPr>
              <w:t>“EFET</w:t>
            </w:r>
            <w:r>
              <w:rPr>
                <w:b/>
                <w:w w:val="103"/>
                <w:sz w:val="20"/>
              </w:rPr>
              <w:t xml:space="preserve"> </w:t>
            </w:r>
            <w:r>
              <w:rPr>
                <w:b/>
                <w:sz w:val="20"/>
              </w:rPr>
              <w:t>Power</w:t>
            </w:r>
            <w:r>
              <w:rPr>
                <w:b/>
                <w:spacing w:val="49"/>
                <w:sz w:val="20"/>
              </w:rPr>
              <w:t xml:space="preserve"> </w:t>
            </w:r>
            <w:r>
              <w:rPr>
                <w:b/>
                <w:sz w:val="20"/>
              </w:rPr>
              <w:t>Agreement”</w:t>
            </w:r>
            <w:r>
              <w:rPr>
                <w:sz w:val="20"/>
              </w:rPr>
              <w:t>)</w:t>
            </w:r>
          </w:p>
        </w:tc>
      </w:tr>
      <w:tr w:rsidR="008C1490" w14:paraId="5A9A4952" w14:textId="77777777" w:rsidTr="008B7A15">
        <w:trPr>
          <w:trHeight w:hRule="exact" w:val="962"/>
        </w:trPr>
        <w:tc>
          <w:tcPr>
            <w:tcW w:w="310" w:type="dxa"/>
            <w:tcBorders>
              <w:right w:val="nil"/>
            </w:tcBorders>
          </w:tcPr>
          <w:p w14:paraId="202A69E6" w14:textId="77777777" w:rsidR="00294F4F" w:rsidRDefault="00D16DE5" w:rsidP="008B7A15">
            <w:pPr>
              <w:pStyle w:val="TableParagraph"/>
              <w:ind w:left="77" w:right="31"/>
              <w:jc w:val="center"/>
              <w:rPr>
                <w:sz w:val="20"/>
              </w:rPr>
            </w:pPr>
            <w:r>
              <w:rPr>
                <w:w w:val="105"/>
                <w:sz w:val="20"/>
              </w:rPr>
              <w:t>2.</w:t>
            </w:r>
          </w:p>
        </w:tc>
        <w:tc>
          <w:tcPr>
            <w:tcW w:w="455" w:type="dxa"/>
            <w:tcBorders>
              <w:left w:val="nil"/>
              <w:right w:val="nil"/>
            </w:tcBorders>
          </w:tcPr>
          <w:p w14:paraId="162D4F22" w14:textId="77777777" w:rsidR="00294F4F" w:rsidRDefault="00D16DE5" w:rsidP="008B7A15">
            <w:pPr>
              <w:pStyle w:val="TableParagraph"/>
              <w:ind w:left="52"/>
              <w:rPr>
                <w:sz w:val="20"/>
              </w:rPr>
            </w:pPr>
            <w:r>
              <w:rPr>
                <w:w w:val="103"/>
                <w:sz w:val="20"/>
              </w:rPr>
              <w:t>[</w:t>
            </w:r>
          </w:p>
        </w:tc>
        <w:tc>
          <w:tcPr>
            <w:tcW w:w="170" w:type="dxa"/>
            <w:tcBorders>
              <w:left w:val="nil"/>
              <w:right w:val="single" w:sz="3" w:space="0" w:color="000000"/>
            </w:tcBorders>
          </w:tcPr>
          <w:p w14:paraId="63419621" w14:textId="77777777" w:rsidR="00294F4F" w:rsidRDefault="00D16DE5" w:rsidP="008B7A15">
            <w:pPr>
              <w:pStyle w:val="TableParagraph"/>
              <w:rPr>
                <w:sz w:val="20"/>
              </w:rPr>
            </w:pPr>
            <w:r>
              <w:rPr>
                <w:w w:val="103"/>
                <w:sz w:val="20"/>
              </w:rPr>
              <w:t>]</w:t>
            </w:r>
          </w:p>
        </w:tc>
        <w:tc>
          <w:tcPr>
            <w:tcW w:w="7106" w:type="dxa"/>
            <w:gridSpan w:val="2"/>
            <w:tcBorders>
              <w:left w:val="single" w:sz="3" w:space="0" w:color="000000"/>
              <w:right w:val="single" w:sz="3" w:space="0" w:color="000000"/>
            </w:tcBorders>
          </w:tcPr>
          <w:p w14:paraId="66295477" w14:textId="77777777" w:rsidR="00294F4F" w:rsidRDefault="00D16DE5" w:rsidP="008B7A15">
            <w:pPr>
              <w:pStyle w:val="TableParagraph"/>
              <w:tabs>
                <w:tab w:val="left" w:pos="5421"/>
              </w:tabs>
              <w:spacing w:line="249" w:lineRule="auto"/>
              <w:ind w:left="98" w:right="140"/>
              <w:rPr>
                <w:sz w:val="20"/>
              </w:rPr>
            </w:pPr>
            <w:r>
              <w:rPr>
                <w:w w:val="105"/>
                <w:sz w:val="20"/>
              </w:rPr>
              <w:t>European Federation of Energy Traders General Agreement concerning Delivery and</w:t>
            </w:r>
            <w:r>
              <w:rPr>
                <w:spacing w:val="-8"/>
                <w:w w:val="105"/>
                <w:sz w:val="20"/>
              </w:rPr>
              <w:t xml:space="preserve"> </w:t>
            </w:r>
            <w:r>
              <w:rPr>
                <w:w w:val="105"/>
                <w:sz w:val="20"/>
              </w:rPr>
              <w:t>Acceptance</w:t>
            </w:r>
            <w:r>
              <w:rPr>
                <w:spacing w:val="-9"/>
                <w:w w:val="105"/>
                <w:sz w:val="20"/>
              </w:rPr>
              <w:t xml:space="preserve"> </w:t>
            </w:r>
            <w:r>
              <w:rPr>
                <w:w w:val="105"/>
                <w:sz w:val="20"/>
              </w:rPr>
              <w:t>of</w:t>
            </w:r>
            <w:r>
              <w:rPr>
                <w:spacing w:val="-7"/>
                <w:w w:val="105"/>
                <w:sz w:val="20"/>
              </w:rPr>
              <w:t xml:space="preserve"> </w:t>
            </w:r>
            <w:r>
              <w:rPr>
                <w:w w:val="105"/>
                <w:sz w:val="20"/>
              </w:rPr>
              <w:t>Natural</w:t>
            </w:r>
            <w:r>
              <w:rPr>
                <w:spacing w:val="-8"/>
                <w:w w:val="105"/>
                <w:sz w:val="20"/>
              </w:rPr>
              <w:t xml:space="preserve"> </w:t>
            </w:r>
            <w:r>
              <w:rPr>
                <w:w w:val="105"/>
                <w:sz w:val="20"/>
              </w:rPr>
              <w:t>Gas</w:t>
            </w:r>
            <w:r>
              <w:rPr>
                <w:spacing w:val="-9"/>
                <w:w w:val="105"/>
                <w:sz w:val="20"/>
              </w:rPr>
              <w:t xml:space="preserve"> </w:t>
            </w:r>
            <w:r>
              <w:rPr>
                <w:w w:val="105"/>
                <w:sz w:val="20"/>
              </w:rPr>
              <w:t>with</w:t>
            </w:r>
            <w:r>
              <w:rPr>
                <w:spacing w:val="-8"/>
                <w:w w:val="105"/>
                <w:sz w:val="20"/>
              </w:rPr>
              <w:t xml:space="preserve"> </w:t>
            </w:r>
            <w:r>
              <w:rPr>
                <w:w w:val="105"/>
                <w:sz w:val="20"/>
              </w:rPr>
              <w:t>an</w:t>
            </w:r>
            <w:r>
              <w:rPr>
                <w:spacing w:val="-8"/>
                <w:w w:val="105"/>
                <w:sz w:val="20"/>
              </w:rPr>
              <w:t xml:space="preserve"> </w:t>
            </w:r>
            <w:r>
              <w:rPr>
                <w:w w:val="105"/>
                <w:sz w:val="20"/>
              </w:rPr>
              <w:t>Effective</w:t>
            </w:r>
            <w:r>
              <w:rPr>
                <w:spacing w:val="-9"/>
                <w:w w:val="105"/>
                <w:sz w:val="20"/>
              </w:rPr>
              <w:t xml:space="preserve"> </w:t>
            </w:r>
            <w:r>
              <w:rPr>
                <w:w w:val="105"/>
                <w:sz w:val="20"/>
              </w:rPr>
              <w:t>Date</w:t>
            </w:r>
            <w:r>
              <w:rPr>
                <w:spacing w:val="-9"/>
                <w:w w:val="105"/>
                <w:sz w:val="20"/>
              </w:rPr>
              <w:t xml:space="preserve"> </w:t>
            </w:r>
            <w:r>
              <w:rPr>
                <w:w w:val="105"/>
                <w:sz w:val="20"/>
              </w:rPr>
              <w:t>of</w:t>
            </w:r>
            <w:r>
              <w:rPr>
                <w:spacing w:val="-7"/>
                <w:w w:val="105"/>
                <w:sz w:val="20"/>
              </w:rPr>
              <w:t xml:space="preserve"> </w:t>
            </w:r>
            <w:r>
              <w:rPr>
                <w:w w:val="105"/>
                <w:sz w:val="20"/>
              </w:rPr>
              <w:t>[</w:t>
            </w:r>
            <w:r>
              <w:rPr>
                <w:w w:val="105"/>
                <w:sz w:val="20"/>
              </w:rPr>
              <w:tab/>
              <w:t>] (the</w:t>
            </w:r>
            <w:r>
              <w:rPr>
                <w:spacing w:val="-19"/>
                <w:w w:val="105"/>
                <w:sz w:val="20"/>
              </w:rPr>
              <w:t xml:space="preserve"> </w:t>
            </w:r>
            <w:r>
              <w:rPr>
                <w:b/>
                <w:w w:val="105"/>
                <w:sz w:val="20"/>
              </w:rPr>
              <w:t>“EFET</w:t>
            </w:r>
            <w:r>
              <w:rPr>
                <w:b/>
                <w:spacing w:val="-10"/>
                <w:w w:val="105"/>
                <w:sz w:val="20"/>
              </w:rPr>
              <w:t xml:space="preserve"> </w:t>
            </w:r>
            <w:r>
              <w:rPr>
                <w:b/>
                <w:w w:val="105"/>
                <w:sz w:val="20"/>
              </w:rPr>
              <w:t>Gas</w:t>
            </w:r>
            <w:r>
              <w:rPr>
                <w:b/>
                <w:w w:val="103"/>
                <w:sz w:val="20"/>
              </w:rPr>
              <w:t xml:space="preserve"> </w:t>
            </w:r>
            <w:r>
              <w:rPr>
                <w:b/>
                <w:w w:val="105"/>
                <w:sz w:val="20"/>
              </w:rPr>
              <w:t>Agreement”</w:t>
            </w:r>
            <w:r>
              <w:rPr>
                <w:w w:val="105"/>
                <w:sz w:val="20"/>
              </w:rPr>
              <w:t>)</w:t>
            </w:r>
          </w:p>
        </w:tc>
      </w:tr>
      <w:tr w:rsidR="008C1490" w14:paraId="1F0AE7AA" w14:textId="77777777" w:rsidTr="008B7A15">
        <w:trPr>
          <w:trHeight w:hRule="exact" w:val="721"/>
        </w:trPr>
        <w:tc>
          <w:tcPr>
            <w:tcW w:w="310" w:type="dxa"/>
            <w:tcBorders>
              <w:bottom w:val="single" w:sz="3" w:space="0" w:color="000000"/>
              <w:right w:val="nil"/>
            </w:tcBorders>
          </w:tcPr>
          <w:p w14:paraId="6BFBC4CC" w14:textId="77777777" w:rsidR="00294F4F" w:rsidRDefault="00D16DE5" w:rsidP="008B7A15">
            <w:pPr>
              <w:pStyle w:val="TableParagraph"/>
              <w:ind w:left="77" w:right="31"/>
              <w:jc w:val="center"/>
              <w:rPr>
                <w:sz w:val="20"/>
              </w:rPr>
            </w:pPr>
            <w:r>
              <w:rPr>
                <w:w w:val="105"/>
                <w:sz w:val="20"/>
              </w:rPr>
              <w:t>3.</w:t>
            </w:r>
          </w:p>
        </w:tc>
        <w:tc>
          <w:tcPr>
            <w:tcW w:w="455" w:type="dxa"/>
            <w:tcBorders>
              <w:left w:val="nil"/>
              <w:bottom w:val="single" w:sz="3" w:space="0" w:color="000000"/>
              <w:right w:val="nil"/>
            </w:tcBorders>
          </w:tcPr>
          <w:p w14:paraId="34B9C989" w14:textId="77777777" w:rsidR="00294F4F" w:rsidRDefault="00D16DE5" w:rsidP="008B7A15">
            <w:pPr>
              <w:pStyle w:val="TableParagraph"/>
              <w:ind w:left="52"/>
              <w:rPr>
                <w:sz w:val="20"/>
              </w:rPr>
            </w:pPr>
            <w:r>
              <w:rPr>
                <w:w w:val="103"/>
                <w:sz w:val="20"/>
              </w:rPr>
              <w:t>[</w:t>
            </w:r>
          </w:p>
        </w:tc>
        <w:tc>
          <w:tcPr>
            <w:tcW w:w="170" w:type="dxa"/>
            <w:tcBorders>
              <w:left w:val="nil"/>
              <w:bottom w:val="single" w:sz="3" w:space="0" w:color="000000"/>
              <w:right w:val="single" w:sz="3" w:space="0" w:color="000000"/>
            </w:tcBorders>
          </w:tcPr>
          <w:p w14:paraId="56755752" w14:textId="77777777" w:rsidR="00294F4F" w:rsidRDefault="00D16DE5" w:rsidP="008B7A15">
            <w:pPr>
              <w:pStyle w:val="TableParagraph"/>
              <w:rPr>
                <w:sz w:val="20"/>
              </w:rPr>
            </w:pPr>
            <w:r>
              <w:rPr>
                <w:w w:val="103"/>
                <w:sz w:val="20"/>
              </w:rPr>
              <w:t>]</w:t>
            </w:r>
          </w:p>
        </w:tc>
        <w:tc>
          <w:tcPr>
            <w:tcW w:w="7106" w:type="dxa"/>
            <w:gridSpan w:val="2"/>
            <w:tcBorders>
              <w:left w:val="single" w:sz="3" w:space="0" w:color="000000"/>
              <w:bottom w:val="single" w:sz="3" w:space="0" w:color="000000"/>
              <w:right w:val="single" w:sz="3" w:space="0" w:color="000000"/>
            </w:tcBorders>
          </w:tcPr>
          <w:p w14:paraId="6EA3DAB9" w14:textId="77777777" w:rsidR="00294F4F" w:rsidRDefault="00D16DE5" w:rsidP="008B7A15">
            <w:pPr>
              <w:pStyle w:val="TableParagraph"/>
              <w:tabs>
                <w:tab w:val="left" w:pos="1427"/>
              </w:tabs>
              <w:spacing w:line="244" w:lineRule="auto"/>
              <w:ind w:left="98" w:right="223"/>
              <w:rPr>
                <w:sz w:val="20"/>
              </w:rPr>
            </w:pPr>
            <w:r>
              <w:rPr>
                <w:w w:val="105"/>
                <w:sz w:val="20"/>
              </w:rPr>
              <w:t>Electricity</w:t>
            </w:r>
            <w:r>
              <w:rPr>
                <w:spacing w:val="-15"/>
                <w:w w:val="105"/>
                <w:sz w:val="20"/>
              </w:rPr>
              <w:t xml:space="preserve"> </w:t>
            </w:r>
            <w:r>
              <w:rPr>
                <w:w w:val="105"/>
                <w:sz w:val="20"/>
              </w:rPr>
              <w:t>Forward</w:t>
            </w:r>
            <w:r>
              <w:rPr>
                <w:spacing w:val="-13"/>
                <w:w w:val="105"/>
                <w:sz w:val="20"/>
              </w:rPr>
              <w:t xml:space="preserve"> </w:t>
            </w:r>
            <w:r>
              <w:rPr>
                <w:w w:val="105"/>
                <w:sz w:val="20"/>
              </w:rPr>
              <w:t>Agreement</w:t>
            </w:r>
            <w:r>
              <w:rPr>
                <w:spacing w:val="-13"/>
                <w:w w:val="105"/>
                <w:sz w:val="20"/>
              </w:rPr>
              <w:t xml:space="preserve"> </w:t>
            </w:r>
            <w:r>
              <w:rPr>
                <w:w w:val="105"/>
                <w:sz w:val="20"/>
              </w:rPr>
              <w:t>Association</w:t>
            </w:r>
            <w:r>
              <w:rPr>
                <w:spacing w:val="-15"/>
                <w:w w:val="105"/>
                <w:sz w:val="20"/>
              </w:rPr>
              <w:t xml:space="preserve"> </w:t>
            </w:r>
            <w:r>
              <w:rPr>
                <w:w w:val="105"/>
                <w:sz w:val="20"/>
              </w:rPr>
              <w:t>Grid</w:t>
            </w:r>
            <w:r>
              <w:rPr>
                <w:spacing w:val="-13"/>
                <w:w w:val="105"/>
                <w:sz w:val="20"/>
              </w:rPr>
              <w:t xml:space="preserve"> </w:t>
            </w:r>
            <w:r>
              <w:rPr>
                <w:w w:val="105"/>
                <w:sz w:val="20"/>
              </w:rPr>
              <w:t>Trade</w:t>
            </w:r>
            <w:r>
              <w:rPr>
                <w:spacing w:val="-15"/>
                <w:w w:val="105"/>
                <w:sz w:val="20"/>
              </w:rPr>
              <w:t xml:space="preserve"> </w:t>
            </w:r>
            <w:r>
              <w:rPr>
                <w:w w:val="105"/>
                <w:sz w:val="20"/>
              </w:rPr>
              <w:t>Master</w:t>
            </w:r>
            <w:r>
              <w:rPr>
                <w:spacing w:val="-12"/>
                <w:w w:val="105"/>
                <w:sz w:val="20"/>
              </w:rPr>
              <w:t xml:space="preserve"> </w:t>
            </w:r>
            <w:r>
              <w:rPr>
                <w:w w:val="105"/>
                <w:sz w:val="20"/>
              </w:rPr>
              <w:t>Agreement</w:t>
            </w:r>
            <w:r>
              <w:rPr>
                <w:spacing w:val="16"/>
                <w:w w:val="105"/>
                <w:sz w:val="20"/>
              </w:rPr>
              <w:t xml:space="preserve"> </w:t>
            </w:r>
            <w:r>
              <w:rPr>
                <w:w w:val="105"/>
                <w:sz w:val="20"/>
              </w:rPr>
              <w:t>dated as</w:t>
            </w:r>
            <w:r>
              <w:rPr>
                <w:spacing w:val="-4"/>
                <w:w w:val="105"/>
                <w:sz w:val="20"/>
              </w:rPr>
              <w:t xml:space="preserve"> </w:t>
            </w:r>
            <w:r>
              <w:rPr>
                <w:w w:val="105"/>
                <w:sz w:val="20"/>
              </w:rPr>
              <w:t>of</w:t>
            </w:r>
            <w:r>
              <w:rPr>
                <w:spacing w:val="-2"/>
                <w:w w:val="105"/>
                <w:sz w:val="20"/>
              </w:rPr>
              <w:t xml:space="preserve"> </w:t>
            </w:r>
            <w:r>
              <w:rPr>
                <w:w w:val="105"/>
                <w:sz w:val="20"/>
              </w:rPr>
              <w:t>[</w:t>
            </w:r>
            <w:r>
              <w:rPr>
                <w:w w:val="105"/>
                <w:sz w:val="20"/>
              </w:rPr>
              <w:tab/>
              <w:t>] (the</w:t>
            </w:r>
            <w:r>
              <w:rPr>
                <w:spacing w:val="-28"/>
                <w:w w:val="105"/>
                <w:sz w:val="20"/>
              </w:rPr>
              <w:t xml:space="preserve"> </w:t>
            </w:r>
            <w:r>
              <w:rPr>
                <w:b/>
                <w:w w:val="105"/>
                <w:sz w:val="20"/>
              </w:rPr>
              <w:t>“GTMA”</w:t>
            </w:r>
            <w:r>
              <w:rPr>
                <w:w w:val="105"/>
                <w:sz w:val="20"/>
              </w:rPr>
              <w:t>)</w:t>
            </w:r>
          </w:p>
        </w:tc>
      </w:tr>
      <w:tr w:rsidR="008C1490" w14:paraId="2E898E4D" w14:textId="77777777" w:rsidTr="008B7A15">
        <w:trPr>
          <w:trHeight w:hRule="exact" w:val="485"/>
        </w:trPr>
        <w:tc>
          <w:tcPr>
            <w:tcW w:w="310" w:type="dxa"/>
            <w:tcBorders>
              <w:top w:val="single" w:sz="3" w:space="0" w:color="000000"/>
              <w:bottom w:val="single" w:sz="3" w:space="0" w:color="000000"/>
              <w:right w:val="nil"/>
            </w:tcBorders>
          </w:tcPr>
          <w:p w14:paraId="0066335D" w14:textId="77777777" w:rsidR="00294F4F" w:rsidRDefault="00D16DE5" w:rsidP="008B7A15">
            <w:pPr>
              <w:pStyle w:val="TableParagraph"/>
              <w:ind w:left="77" w:right="31"/>
              <w:jc w:val="center"/>
              <w:rPr>
                <w:sz w:val="20"/>
              </w:rPr>
            </w:pPr>
            <w:r>
              <w:rPr>
                <w:w w:val="105"/>
                <w:sz w:val="20"/>
              </w:rPr>
              <w:t>4.</w:t>
            </w:r>
          </w:p>
        </w:tc>
        <w:tc>
          <w:tcPr>
            <w:tcW w:w="455" w:type="dxa"/>
            <w:tcBorders>
              <w:top w:val="single" w:sz="3" w:space="0" w:color="000000"/>
              <w:left w:val="nil"/>
              <w:bottom w:val="single" w:sz="3" w:space="0" w:color="000000"/>
              <w:right w:val="nil"/>
            </w:tcBorders>
          </w:tcPr>
          <w:p w14:paraId="6BCD18A7" w14:textId="77777777" w:rsidR="00294F4F" w:rsidRDefault="00D16DE5" w:rsidP="008B7A15">
            <w:pPr>
              <w:pStyle w:val="TableParagraph"/>
              <w:ind w:left="52"/>
              <w:rPr>
                <w:sz w:val="20"/>
              </w:rPr>
            </w:pPr>
            <w:r>
              <w:rPr>
                <w:w w:val="103"/>
                <w:sz w:val="20"/>
              </w:rPr>
              <w:t>[</w:t>
            </w:r>
          </w:p>
        </w:tc>
        <w:tc>
          <w:tcPr>
            <w:tcW w:w="170" w:type="dxa"/>
            <w:tcBorders>
              <w:top w:val="single" w:sz="3" w:space="0" w:color="000000"/>
              <w:left w:val="nil"/>
              <w:bottom w:val="single" w:sz="3" w:space="0" w:color="000000"/>
              <w:right w:val="single" w:sz="3" w:space="0" w:color="000000"/>
            </w:tcBorders>
          </w:tcPr>
          <w:p w14:paraId="36379C68" w14:textId="77777777" w:rsidR="00294F4F" w:rsidRDefault="00D16DE5" w:rsidP="008B7A15">
            <w:pPr>
              <w:pStyle w:val="TableParagraph"/>
              <w:rPr>
                <w:sz w:val="20"/>
              </w:rPr>
            </w:pPr>
            <w:r>
              <w:rPr>
                <w:w w:val="103"/>
                <w:sz w:val="20"/>
              </w:rPr>
              <w:t>]</w:t>
            </w:r>
          </w:p>
        </w:tc>
        <w:tc>
          <w:tcPr>
            <w:tcW w:w="7106" w:type="dxa"/>
            <w:gridSpan w:val="2"/>
            <w:tcBorders>
              <w:top w:val="single" w:sz="3" w:space="0" w:color="000000"/>
              <w:left w:val="single" w:sz="3" w:space="0" w:color="000000"/>
              <w:bottom w:val="single" w:sz="3" w:space="0" w:color="000000"/>
              <w:right w:val="single" w:sz="3" w:space="0" w:color="000000"/>
            </w:tcBorders>
          </w:tcPr>
          <w:p w14:paraId="0E780CA3" w14:textId="77777777" w:rsidR="00294F4F" w:rsidRDefault="00D16DE5" w:rsidP="008B7A15">
            <w:pPr>
              <w:pStyle w:val="TableParagraph"/>
              <w:ind w:left="148"/>
              <w:rPr>
                <w:sz w:val="20"/>
              </w:rPr>
            </w:pPr>
            <w:r>
              <w:rPr>
                <w:w w:val="105"/>
                <w:sz w:val="20"/>
              </w:rPr>
              <w:t>Zeebrugge Hub Natural Gas Trading Terms and Conditions 2004 (“</w:t>
            </w:r>
            <w:r>
              <w:rPr>
                <w:b/>
                <w:w w:val="105"/>
                <w:sz w:val="20"/>
              </w:rPr>
              <w:t>ZBT Terms</w:t>
            </w:r>
            <w:r>
              <w:rPr>
                <w:w w:val="105"/>
                <w:sz w:val="20"/>
              </w:rPr>
              <w:t>”)</w:t>
            </w:r>
          </w:p>
        </w:tc>
      </w:tr>
      <w:tr w:rsidR="008C1490" w14:paraId="3195C3DB" w14:textId="77777777" w:rsidTr="008B7A15">
        <w:trPr>
          <w:trHeight w:hRule="exact" w:val="961"/>
        </w:trPr>
        <w:tc>
          <w:tcPr>
            <w:tcW w:w="310" w:type="dxa"/>
            <w:tcBorders>
              <w:top w:val="single" w:sz="3" w:space="0" w:color="000000"/>
              <w:right w:val="nil"/>
            </w:tcBorders>
          </w:tcPr>
          <w:p w14:paraId="6E24E594" w14:textId="77777777" w:rsidR="00294F4F" w:rsidRDefault="00D16DE5" w:rsidP="008B7A15">
            <w:pPr>
              <w:pStyle w:val="TableParagraph"/>
              <w:spacing w:before="3"/>
              <w:ind w:left="77" w:right="31"/>
              <w:jc w:val="center"/>
              <w:rPr>
                <w:sz w:val="20"/>
              </w:rPr>
            </w:pPr>
            <w:r>
              <w:rPr>
                <w:w w:val="105"/>
                <w:sz w:val="20"/>
              </w:rPr>
              <w:t>5.</w:t>
            </w:r>
          </w:p>
        </w:tc>
        <w:tc>
          <w:tcPr>
            <w:tcW w:w="455" w:type="dxa"/>
            <w:tcBorders>
              <w:top w:val="single" w:sz="3" w:space="0" w:color="000000"/>
              <w:left w:val="nil"/>
              <w:right w:val="nil"/>
            </w:tcBorders>
          </w:tcPr>
          <w:p w14:paraId="18885528" w14:textId="77777777" w:rsidR="00294F4F" w:rsidRDefault="00D16DE5" w:rsidP="008B7A15">
            <w:pPr>
              <w:pStyle w:val="TableParagraph"/>
              <w:spacing w:before="3"/>
              <w:ind w:left="52"/>
              <w:rPr>
                <w:sz w:val="20"/>
              </w:rPr>
            </w:pPr>
            <w:r>
              <w:rPr>
                <w:w w:val="103"/>
                <w:sz w:val="20"/>
              </w:rPr>
              <w:t>[</w:t>
            </w:r>
          </w:p>
        </w:tc>
        <w:tc>
          <w:tcPr>
            <w:tcW w:w="170" w:type="dxa"/>
            <w:tcBorders>
              <w:top w:val="single" w:sz="3" w:space="0" w:color="000000"/>
              <w:left w:val="nil"/>
              <w:right w:val="single" w:sz="3" w:space="0" w:color="000000"/>
            </w:tcBorders>
          </w:tcPr>
          <w:p w14:paraId="413792B5" w14:textId="77777777" w:rsidR="00294F4F" w:rsidRDefault="00D16DE5" w:rsidP="008B7A15">
            <w:pPr>
              <w:pStyle w:val="TableParagraph"/>
              <w:spacing w:before="3"/>
              <w:rPr>
                <w:sz w:val="20"/>
              </w:rPr>
            </w:pPr>
            <w:r>
              <w:rPr>
                <w:w w:val="103"/>
                <w:sz w:val="20"/>
              </w:rPr>
              <w:t>]</w:t>
            </w:r>
          </w:p>
        </w:tc>
        <w:tc>
          <w:tcPr>
            <w:tcW w:w="6783" w:type="dxa"/>
            <w:tcBorders>
              <w:top w:val="single" w:sz="3" w:space="0" w:color="000000"/>
              <w:left w:val="single" w:sz="3" w:space="0" w:color="000000"/>
              <w:right w:val="nil"/>
            </w:tcBorders>
          </w:tcPr>
          <w:p w14:paraId="0C0405EB" w14:textId="77777777" w:rsidR="00294F4F" w:rsidRDefault="00D16DE5" w:rsidP="008B7A15">
            <w:pPr>
              <w:pStyle w:val="TableParagraph"/>
              <w:spacing w:before="3"/>
              <w:ind w:left="98"/>
              <w:rPr>
                <w:sz w:val="20"/>
              </w:rPr>
            </w:pPr>
            <w:r>
              <w:rPr>
                <w:w w:val="105"/>
                <w:sz w:val="20"/>
              </w:rPr>
              <w:t>The Short Term Flat NBP Trading Terms and Conditions 1997 dated as of [</w:t>
            </w:r>
          </w:p>
          <w:p w14:paraId="1163CBE2" w14:textId="77777777" w:rsidR="00294F4F" w:rsidRDefault="00D16DE5" w:rsidP="008B7A15">
            <w:pPr>
              <w:pStyle w:val="TableParagraph"/>
              <w:spacing w:before="7" w:line="247" w:lineRule="auto"/>
              <w:ind w:left="98"/>
              <w:rPr>
                <w:sz w:val="20"/>
              </w:rPr>
            </w:pPr>
            <w:r>
              <w:rPr>
                <w:w w:val="105"/>
                <w:sz w:val="20"/>
              </w:rPr>
              <w:t>or</w:t>
            </w:r>
            <w:r>
              <w:rPr>
                <w:spacing w:val="-11"/>
                <w:w w:val="105"/>
                <w:sz w:val="20"/>
              </w:rPr>
              <w:t xml:space="preserve"> </w:t>
            </w:r>
            <w:r>
              <w:rPr>
                <w:w w:val="105"/>
                <w:sz w:val="20"/>
              </w:rPr>
              <w:t>any</w:t>
            </w:r>
            <w:r>
              <w:rPr>
                <w:spacing w:val="-15"/>
                <w:w w:val="105"/>
                <w:sz w:val="20"/>
              </w:rPr>
              <w:t xml:space="preserve"> </w:t>
            </w:r>
            <w:r>
              <w:rPr>
                <w:w w:val="105"/>
                <w:sz w:val="20"/>
              </w:rPr>
              <w:t>Master</w:t>
            </w:r>
            <w:r>
              <w:rPr>
                <w:spacing w:val="-11"/>
                <w:w w:val="105"/>
                <w:sz w:val="20"/>
              </w:rPr>
              <w:t xml:space="preserve"> </w:t>
            </w:r>
            <w:r>
              <w:rPr>
                <w:w w:val="105"/>
                <w:sz w:val="20"/>
              </w:rPr>
              <w:t>agreements</w:t>
            </w:r>
            <w:r>
              <w:rPr>
                <w:spacing w:val="-11"/>
                <w:w w:val="105"/>
                <w:sz w:val="20"/>
              </w:rPr>
              <w:t xml:space="preserve"> </w:t>
            </w:r>
            <w:r>
              <w:rPr>
                <w:w w:val="105"/>
                <w:sz w:val="20"/>
              </w:rPr>
              <w:t>agreed</w:t>
            </w:r>
            <w:r>
              <w:rPr>
                <w:spacing w:val="-12"/>
                <w:w w:val="105"/>
                <w:sz w:val="20"/>
              </w:rPr>
              <w:t xml:space="preserve"> </w:t>
            </w:r>
            <w:r>
              <w:rPr>
                <w:w w:val="105"/>
                <w:sz w:val="20"/>
              </w:rPr>
              <w:t>between</w:t>
            </w:r>
            <w:r>
              <w:rPr>
                <w:spacing w:val="-12"/>
                <w:w w:val="105"/>
                <w:sz w:val="20"/>
              </w:rPr>
              <w:t xml:space="preserve"> </w:t>
            </w:r>
            <w:r>
              <w:rPr>
                <w:w w:val="105"/>
                <w:sz w:val="20"/>
              </w:rPr>
              <w:t>the</w:t>
            </w:r>
            <w:r>
              <w:rPr>
                <w:spacing w:val="-15"/>
                <w:w w:val="105"/>
                <w:sz w:val="20"/>
              </w:rPr>
              <w:t xml:space="preserve"> </w:t>
            </w:r>
            <w:r>
              <w:rPr>
                <w:w w:val="105"/>
                <w:sz w:val="20"/>
              </w:rPr>
              <w:t>Parties</w:t>
            </w:r>
            <w:r>
              <w:rPr>
                <w:spacing w:val="-15"/>
                <w:w w:val="105"/>
                <w:sz w:val="20"/>
              </w:rPr>
              <w:t xml:space="preserve"> </w:t>
            </w:r>
            <w:r>
              <w:rPr>
                <w:w w:val="105"/>
                <w:sz w:val="20"/>
              </w:rPr>
              <w:t>incorporating</w:t>
            </w:r>
            <w:r>
              <w:rPr>
                <w:spacing w:val="-15"/>
                <w:w w:val="105"/>
                <w:sz w:val="20"/>
              </w:rPr>
              <w:t xml:space="preserve"> </w:t>
            </w:r>
            <w:r>
              <w:rPr>
                <w:w w:val="105"/>
                <w:sz w:val="20"/>
              </w:rPr>
              <w:t>those</w:t>
            </w:r>
            <w:r>
              <w:rPr>
                <w:spacing w:val="-15"/>
                <w:w w:val="105"/>
                <w:sz w:val="20"/>
              </w:rPr>
              <w:t xml:space="preserve"> </w:t>
            </w:r>
            <w:r>
              <w:rPr>
                <w:w w:val="105"/>
                <w:sz w:val="20"/>
              </w:rPr>
              <w:t>terms (“</w:t>
            </w:r>
            <w:r>
              <w:rPr>
                <w:b/>
                <w:w w:val="105"/>
                <w:sz w:val="20"/>
              </w:rPr>
              <w:t>NBP</w:t>
            </w:r>
            <w:r>
              <w:rPr>
                <w:b/>
                <w:spacing w:val="-30"/>
                <w:w w:val="105"/>
                <w:sz w:val="20"/>
              </w:rPr>
              <w:t xml:space="preserve"> </w:t>
            </w:r>
            <w:r>
              <w:rPr>
                <w:b/>
                <w:w w:val="105"/>
                <w:sz w:val="20"/>
              </w:rPr>
              <w:t>Master</w:t>
            </w:r>
            <w:r>
              <w:rPr>
                <w:w w:val="105"/>
                <w:sz w:val="20"/>
              </w:rPr>
              <w:t>”)</w:t>
            </w:r>
          </w:p>
        </w:tc>
        <w:tc>
          <w:tcPr>
            <w:tcW w:w="323" w:type="dxa"/>
            <w:tcBorders>
              <w:top w:val="single" w:sz="3" w:space="0" w:color="000000"/>
              <w:left w:val="nil"/>
              <w:right w:val="single" w:sz="3" w:space="0" w:color="000000"/>
            </w:tcBorders>
          </w:tcPr>
          <w:p w14:paraId="3C9169D4" w14:textId="77777777" w:rsidR="00294F4F" w:rsidRDefault="00D16DE5" w:rsidP="008B7A15">
            <w:pPr>
              <w:pStyle w:val="TableParagraph"/>
              <w:spacing w:before="3"/>
              <w:ind w:left="0" w:right="22"/>
              <w:jc w:val="center"/>
              <w:rPr>
                <w:sz w:val="20"/>
              </w:rPr>
            </w:pPr>
            <w:r>
              <w:rPr>
                <w:w w:val="103"/>
                <w:sz w:val="20"/>
              </w:rPr>
              <w:t>]</w:t>
            </w:r>
          </w:p>
        </w:tc>
      </w:tr>
      <w:tr w:rsidR="008C1490" w14:paraId="7AB11AC0" w14:textId="77777777" w:rsidTr="008B7A15">
        <w:trPr>
          <w:trHeight w:hRule="exact" w:val="912"/>
        </w:trPr>
        <w:tc>
          <w:tcPr>
            <w:tcW w:w="310" w:type="dxa"/>
            <w:tcBorders>
              <w:right w:val="nil"/>
            </w:tcBorders>
          </w:tcPr>
          <w:p w14:paraId="59877A3B" w14:textId="77777777" w:rsidR="00294F4F" w:rsidRDefault="00D16DE5" w:rsidP="008B7A15">
            <w:pPr>
              <w:pStyle w:val="TableParagraph"/>
              <w:ind w:left="77" w:right="31"/>
              <w:jc w:val="center"/>
              <w:rPr>
                <w:sz w:val="20"/>
              </w:rPr>
            </w:pPr>
            <w:r>
              <w:rPr>
                <w:w w:val="105"/>
                <w:sz w:val="20"/>
              </w:rPr>
              <w:t>6.</w:t>
            </w:r>
          </w:p>
        </w:tc>
        <w:tc>
          <w:tcPr>
            <w:tcW w:w="455" w:type="dxa"/>
            <w:tcBorders>
              <w:left w:val="nil"/>
              <w:right w:val="nil"/>
            </w:tcBorders>
          </w:tcPr>
          <w:p w14:paraId="3D6902D3" w14:textId="77777777" w:rsidR="00294F4F" w:rsidRDefault="00D16DE5" w:rsidP="008B7A15">
            <w:pPr>
              <w:pStyle w:val="TableParagraph"/>
              <w:ind w:left="52"/>
              <w:rPr>
                <w:sz w:val="20"/>
              </w:rPr>
            </w:pPr>
            <w:r>
              <w:rPr>
                <w:w w:val="103"/>
                <w:sz w:val="20"/>
              </w:rPr>
              <w:t>[</w:t>
            </w:r>
          </w:p>
        </w:tc>
        <w:tc>
          <w:tcPr>
            <w:tcW w:w="170" w:type="dxa"/>
            <w:tcBorders>
              <w:left w:val="nil"/>
              <w:right w:val="single" w:sz="3" w:space="0" w:color="000000"/>
            </w:tcBorders>
          </w:tcPr>
          <w:p w14:paraId="009E26E2" w14:textId="77777777" w:rsidR="00294F4F" w:rsidRDefault="00D16DE5" w:rsidP="008B7A15">
            <w:pPr>
              <w:pStyle w:val="TableParagraph"/>
              <w:rPr>
                <w:sz w:val="20"/>
              </w:rPr>
            </w:pPr>
            <w:r>
              <w:rPr>
                <w:w w:val="103"/>
                <w:sz w:val="20"/>
              </w:rPr>
              <w:t>]</w:t>
            </w:r>
          </w:p>
        </w:tc>
        <w:tc>
          <w:tcPr>
            <w:tcW w:w="7106" w:type="dxa"/>
            <w:gridSpan w:val="2"/>
            <w:tcBorders>
              <w:left w:val="single" w:sz="3" w:space="0" w:color="000000"/>
              <w:right w:val="single" w:sz="3" w:space="0" w:color="000000"/>
            </w:tcBorders>
          </w:tcPr>
          <w:p w14:paraId="4E46517E" w14:textId="77777777" w:rsidR="00294F4F" w:rsidRDefault="00D16DE5" w:rsidP="008B7A15">
            <w:pPr>
              <w:pStyle w:val="TableParagraph"/>
              <w:ind w:left="98"/>
              <w:rPr>
                <w:sz w:val="20"/>
              </w:rPr>
            </w:pPr>
            <w:r>
              <w:rPr>
                <w:w w:val="105"/>
                <w:sz w:val="20"/>
              </w:rPr>
              <w:t>[amend as appropriate]</w:t>
            </w:r>
          </w:p>
        </w:tc>
      </w:tr>
    </w:tbl>
    <w:p w14:paraId="775C2418" w14:textId="77777777" w:rsidR="00294F4F" w:rsidRDefault="00D16DE5" w:rsidP="00294F4F">
      <w:pPr>
        <w:spacing w:before="4" w:line="249" w:lineRule="auto"/>
        <w:ind w:left="795" w:right="163"/>
        <w:jc w:val="both"/>
        <w:rPr>
          <w:b/>
          <w:sz w:val="18"/>
        </w:rPr>
      </w:pPr>
      <w:r>
        <w:rPr>
          <w:b/>
          <w:w w:val="105"/>
          <w:sz w:val="18"/>
        </w:rPr>
        <w:t>[Check boxes as appropriate; however only agreements deriving payment obligations of the same currency (the “Netting Currency”) may be elected for the purpose of this Agreement.]</w:t>
      </w:r>
    </w:p>
    <w:p w14:paraId="24E19FBC" w14:textId="77777777" w:rsidR="00294F4F" w:rsidRDefault="00294F4F" w:rsidP="00294F4F">
      <w:pPr>
        <w:pStyle w:val="BodyText"/>
        <w:rPr>
          <w:b/>
          <w:sz w:val="18"/>
        </w:rPr>
      </w:pPr>
    </w:p>
    <w:p w14:paraId="7EB9C23D" w14:textId="77777777" w:rsidR="00294F4F" w:rsidRDefault="00294F4F" w:rsidP="00294F4F">
      <w:pPr>
        <w:pStyle w:val="BodyText"/>
        <w:spacing w:before="11"/>
        <w:rPr>
          <w:b/>
          <w:sz w:val="22"/>
        </w:rPr>
      </w:pPr>
    </w:p>
    <w:p w14:paraId="375DA149" w14:textId="77777777" w:rsidR="00294F4F" w:rsidRDefault="00D16DE5" w:rsidP="00294F4F">
      <w:pPr>
        <w:pStyle w:val="ListParagraph"/>
        <w:numPr>
          <w:ilvl w:val="0"/>
          <w:numId w:val="1"/>
        </w:numPr>
        <w:tabs>
          <w:tab w:val="left" w:pos="733"/>
        </w:tabs>
        <w:ind w:left="732" w:right="0" w:hanging="261"/>
        <w:rPr>
          <w:sz w:val="20"/>
        </w:rPr>
      </w:pPr>
      <w:r>
        <w:rPr>
          <w:b/>
          <w:w w:val="105"/>
          <w:sz w:val="20"/>
        </w:rPr>
        <w:t>Netting</w:t>
      </w:r>
      <w:r>
        <w:rPr>
          <w:b/>
          <w:spacing w:val="-12"/>
          <w:w w:val="105"/>
          <w:sz w:val="20"/>
        </w:rPr>
        <w:t xml:space="preserve"> </w:t>
      </w:r>
      <w:r>
        <w:rPr>
          <w:b/>
          <w:w w:val="105"/>
          <w:sz w:val="20"/>
        </w:rPr>
        <w:t>Currency:</w:t>
      </w:r>
      <w:r>
        <w:rPr>
          <w:b/>
          <w:spacing w:val="-9"/>
          <w:w w:val="105"/>
          <w:sz w:val="20"/>
        </w:rPr>
        <w:t xml:space="preserve"> </w:t>
      </w:r>
      <w:r>
        <w:rPr>
          <w:w w:val="105"/>
          <w:sz w:val="20"/>
        </w:rPr>
        <w:t>For</w:t>
      </w:r>
      <w:r>
        <w:rPr>
          <w:spacing w:val="-11"/>
          <w:w w:val="105"/>
          <w:sz w:val="20"/>
        </w:rPr>
        <w:t xml:space="preserve"> </w:t>
      </w:r>
      <w:r>
        <w:rPr>
          <w:w w:val="105"/>
          <w:sz w:val="20"/>
        </w:rPr>
        <w:t>the</w:t>
      </w:r>
      <w:r>
        <w:rPr>
          <w:spacing w:val="-14"/>
          <w:w w:val="105"/>
          <w:sz w:val="20"/>
        </w:rPr>
        <w:t xml:space="preserve"> </w:t>
      </w:r>
      <w:r>
        <w:rPr>
          <w:w w:val="105"/>
          <w:sz w:val="20"/>
        </w:rPr>
        <w:t>purpose</w:t>
      </w:r>
      <w:r>
        <w:rPr>
          <w:spacing w:val="-14"/>
          <w:w w:val="105"/>
          <w:sz w:val="20"/>
        </w:rPr>
        <w:t xml:space="preserve"> </w:t>
      </w:r>
      <w:r>
        <w:rPr>
          <w:w w:val="105"/>
          <w:sz w:val="20"/>
        </w:rPr>
        <w:t>of</w:t>
      </w:r>
      <w:r>
        <w:rPr>
          <w:spacing w:val="-11"/>
          <w:w w:val="105"/>
          <w:sz w:val="20"/>
        </w:rPr>
        <w:t xml:space="preserve"> </w:t>
      </w:r>
      <w:r>
        <w:rPr>
          <w:w w:val="105"/>
          <w:sz w:val="20"/>
        </w:rPr>
        <w:t>this</w:t>
      </w:r>
      <w:r>
        <w:rPr>
          <w:spacing w:val="-13"/>
          <w:w w:val="105"/>
          <w:sz w:val="20"/>
        </w:rPr>
        <w:t xml:space="preserve"> </w:t>
      </w:r>
      <w:r>
        <w:rPr>
          <w:w w:val="105"/>
          <w:sz w:val="20"/>
        </w:rPr>
        <w:t>Agreement,</w:t>
      </w:r>
      <w:r>
        <w:rPr>
          <w:spacing w:val="-11"/>
          <w:w w:val="105"/>
          <w:sz w:val="20"/>
        </w:rPr>
        <w:t xml:space="preserve"> </w:t>
      </w:r>
      <w:r>
        <w:rPr>
          <w:w w:val="105"/>
          <w:sz w:val="20"/>
        </w:rPr>
        <w:t>the</w:t>
      </w:r>
      <w:r>
        <w:rPr>
          <w:spacing w:val="-14"/>
          <w:w w:val="105"/>
          <w:sz w:val="20"/>
        </w:rPr>
        <w:t xml:space="preserve"> </w:t>
      </w:r>
      <w:r>
        <w:rPr>
          <w:w w:val="105"/>
          <w:sz w:val="20"/>
        </w:rPr>
        <w:t>Netting</w:t>
      </w:r>
      <w:r>
        <w:rPr>
          <w:spacing w:val="-14"/>
          <w:w w:val="105"/>
          <w:sz w:val="20"/>
        </w:rPr>
        <w:t xml:space="preserve"> </w:t>
      </w:r>
      <w:r>
        <w:rPr>
          <w:w w:val="105"/>
          <w:sz w:val="20"/>
        </w:rPr>
        <w:t>Currency</w:t>
      </w:r>
      <w:r>
        <w:rPr>
          <w:spacing w:val="-14"/>
          <w:w w:val="105"/>
          <w:sz w:val="20"/>
        </w:rPr>
        <w:t xml:space="preserve"> </w:t>
      </w:r>
      <w:r>
        <w:rPr>
          <w:w w:val="105"/>
          <w:sz w:val="20"/>
        </w:rPr>
        <w:t>shall</w:t>
      </w:r>
      <w:r>
        <w:rPr>
          <w:spacing w:val="-12"/>
          <w:w w:val="105"/>
          <w:sz w:val="20"/>
        </w:rPr>
        <w:t xml:space="preserve"> </w:t>
      </w:r>
      <w:r>
        <w:rPr>
          <w:w w:val="105"/>
          <w:sz w:val="20"/>
        </w:rPr>
        <w:t>be:</w:t>
      </w:r>
    </w:p>
    <w:p w14:paraId="1E014291" w14:textId="77777777" w:rsidR="00294F4F" w:rsidRDefault="00294F4F" w:rsidP="00294F4F">
      <w:pPr>
        <w:pStyle w:val="BodyText"/>
        <w:spacing w:before="3"/>
        <w:rPr>
          <w:sz w:val="21"/>
        </w:rPr>
      </w:pPr>
    </w:p>
    <w:p w14:paraId="31636E5F" w14:textId="77777777" w:rsidR="00294F4F" w:rsidRDefault="00D16DE5" w:rsidP="00294F4F">
      <w:pPr>
        <w:spacing w:line="249" w:lineRule="auto"/>
        <w:ind w:left="797" w:right="157"/>
        <w:jc w:val="both"/>
        <w:rPr>
          <w:b/>
          <w:sz w:val="20"/>
        </w:rPr>
      </w:pPr>
      <w:r>
        <w:rPr>
          <w:w w:val="105"/>
          <w:sz w:val="20"/>
        </w:rPr>
        <w:t xml:space="preserve">[insert the currency applicable to Payment Obligations under the applicable Principal Agreements; </w:t>
      </w:r>
      <w:r>
        <w:rPr>
          <w:b/>
          <w:w w:val="105"/>
          <w:sz w:val="20"/>
        </w:rPr>
        <w:t>however only Principal Agreements deriving payment obligations of the same currency may be applicable for the purpose of this Agreement.]</w:t>
      </w:r>
    </w:p>
    <w:p w14:paraId="4E8E071B" w14:textId="77777777" w:rsidR="00294F4F" w:rsidRDefault="00294F4F" w:rsidP="00294F4F">
      <w:pPr>
        <w:pStyle w:val="BodyText"/>
        <w:rPr>
          <w:b/>
        </w:rPr>
      </w:pPr>
    </w:p>
    <w:p w14:paraId="39B3736C" w14:textId="77777777" w:rsidR="00294F4F" w:rsidRDefault="00294F4F" w:rsidP="00294F4F">
      <w:pPr>
        <w:pStyle w:val="BodyText"/>
        <w:spacing w:before="2"/>
        <w:rPr>
          <w:b/>
          <w:sz w:val="21"/>
        </w:rPr>
      </w:pPr>
    </w:p>
    <w:p w14:paraId="345FBD31" w14:textId="77777777" w:rsidR="00294F4F" w:rsidRDefault="00D16DE5" w:rsidP="00294F4F">
      <w:pPr>
        <w:pStyle w:val="Heading2"/>
        <w:tabs>
          <w:tab w:val="left" w:pos="5455"/>
        </w:tabs>
      </w:pPr>
      <w:r>
        <w:rPr>
          <w:w w:val="105"/>
        </w:rPr>
        <w:t>[Place of</w:t>
      </w:r>
      <w:r>
        <w:rPr>
          <w:spacing w:val="-20"/>
          <w:w w:val="105"/>
        </w:rPr>
        <w:t xml:space="preserve"> </w:t>
      </w:r>
      <w:r>
        <w:rPr>
          <w:w w:val="105"/>
        </w:rPr>
        <w:t>signature],</w:t>
      </w:r>
      <w:r>
        <w:rPr>
          <w:spacing w:val="-10"/>
          <w:w w:val="105"/>
        </w:rPr>
        <w:t xml:space="preserve"> </w:t>
      </w:r>
      <w:r>
        <w:rPr>
          <w:w w:val="105"/>
        </w:rPr>
        <w:t>[Date]</w:t>
      </w:r>
      <w:r>
        <w:rPr>
          <w:w w:val="105"/>
        </w:rPr>
        <w:tab/>
        <w:t>[Place</w:t>
      </w:r>
      <w:r>
        <w:rPr>
          <w:spacing w:val="-18"/>
          <w:w w:val="105"/>
        </w:rPr>
        <w:t xml:space="preserve"> </w:t>
      </w:r>
      <w:r>
        <w:rPr>
          <w:w w:val="105"/>
        </w:rPr>
        <w:t>of</w:t>
      </w:r>
      <w:r>
        <w:rPr>
          <w:spacing w:val="-15"/>
          <w:w w:val="105"/>
        </w:rPr>
        <w:t xml:space="preserve"> </w:t>
      </w:r>
      <w:r>
        <w:rPr>
          <w:w w:val="105"/>
        </w:rPr>
        <w:t>signature],</w:t>
      </w:r>
      <w:r>
        <w:rPr>
          <w:spacing w:val="-16"/>
          <w:w w:val="105"/>
        </w:rPr>
        <w:t xml:space="preserve"> </w:t>
      </w:r>
      <w:r>
        <w:rPr>
          <w:w w:val="105"/>
        </w:rPr>
        <w:t>[Date]</w:t>
      </w:r>
    </w:p>
    <w:p w14:paraId="57E9DB2A" w14:textId="77777777" w:rsidR="00294F4F" w:rsidRDefault="00D16DE5" w:rsidP="00294F4F">
      <w:pPr>
        <w:tabs>
          <w:tab w:val="left" w:pos="5455"/>
        </w:tabs>
        <w:spacing w:before="123"/>
        <w:ind w:left="137"/>
        <w:rPr>
          <w:b/>
          <w:i/>
          <w:sz w:val="20"/>
        </w:rPr>
      </w:pPr>
      <w:r>
        <w:rPr>
          <w:b/>
          <w:i/>
          <w:w w:val="105"/>
          <w:sz w:val="20"/>
        </w:rPr>
        <w:t>[Name of</w:t>
      </w:r>
      <w:r>
        <w:rPr>
          <w:b/>
          <w:i/>
          <w:spacing w:val="-11"/>
          <w:w w:val="105"/>
          <w:sz w:val="20"/>
        </w:rPr>
        <w:t xml:space="preserve"> </w:t>
      </w:r>
      <w:r>
        <w:rPr>
          <w:b/>
          <w:i/>
          <w:w w:val="105"/>
          <w:sz w:val="20"/>
        </w:rPr>
        <w:t>Party</w:t>
      </w:r>
      <w:r>
        <w:rPr>
          <w:b/>
          <w:i/>
          <w:spacing w:val="-8"/>
          <w:w w:val="105"/>
          <w:sz w:val="20"/>
        </w:rPr>
        <w:t xml:space="preserve"> </w:t>
      </w:r>
      <w:r>
        <w:rPr>
          <w:b/>
          <w:i/>
          <w:w w:val="105"/>
          <w:sz w:val="20"/>
        </w:rPr>
        <w:t>A]</w:t>
      </w:r>
      <w:r>
        <w:rPr>
          <w:b/>
          <w:i/>
          <w:w w:val="105"/>
          <w:sz w:val="20"/>
        </w:rPr>
        <w:tab/>
        <w:t>[Name of Party</w:t>
      </w:r>
      <w:r>
        <w:rPr>
          <w:b/>
          <w:i/>
          <w:spacing w:val="-30"/>
          <w:w w:val="105"/>
          <w:sz w:val="20"/>
        </w:rPr>
        <w:t xml:space="preserve"> </w:t>
      </w:r>
      <w:r>
        <w:rPr>
          <w:b/>
          <w:i/>
          <w:w w:val="105"/>
          <w:sz w:val="20"/>
        </w:rPr>
        <w:t>B]</w:t>
      </w:r>
    </w:p>
    <w:p w14:paraId="4189B658" w14:textId="77777777" w:rsidR="00294F4F" w:rsidRDefault="00294F4F" w:rsidP="00294F4F">
      <w:pPr>
        <w:pStyle w:val="BodyText"/>
        <w:rPr>
          <w:b/>
          <w:i/>
        </w:rPr>
      </w:pPr>
    </w:p>
    <w:p w14:paraId="5B2530DF" w14:textId="77777777" w:rsidR="00294F4F" w:rsidRDefault="00294F4F" w:rsidP="00294F4F">
      <w:pPr>
        <w:pStyle w:val="BodyText"/>
        <w:rPr>
          <w:b/>
          <w:i/>
        </w:rPr>
      </w:pPr>
    </w:p>
    <w:p w14:paraId="3CD0D239" w14:textId="77777777" w:rsidR="00294F4F" w:rsidRDefault="00294F4F" w:rsidP="00294F4F">
      <w:pPr>
        <w:pStyle w:val="BodyText"/>
        <w:rPr>
          <w:b/>
          <w:i/>
        </w:rPr>
      </w:pPr>
    </w:p>
    <w:p w14:paraId="321DAE2C" w14:textId="77777777" w:rsidR="00294F4F" w:rsidRDefault="00D16DE5" w:rsidP="00294F4F">
      <w:pPr>
        <w:pStyle w:val="BodyText"/>
        <w:spacing w:before="4"/>
        <w:rPr>
          <w:b/>
          <w:i/>
          <w:sz w:val="16"/>
        </w:rPr>
      </w:pPr>
      <w:r>
        <w:rPr>
          <w:noProof/>
          <w:lang w:val="en-GB" w:eastAsia="en-GB"/>
        </w:rPr>
        <mc:AlternateContent>
          <mc:Choice Requires="wps">
            <w:drawing>
              <wp:anchor distT="0" distB="0" distL="0" distR="0" simplePos="0" relativeHeight="251662336" behindDoc="0" locked="0" layoutInCell="1" allowOverlap="1" wp14:anchorId="26D72D7C" wp14:editId="27F8B0A9">
                <wp:simplePos x="0" y="0"/>
                <wp:positionH relativeFrom="page">
                  <wp:posOffset>1176655</wp:posOffset>
                </wp:positionH>
                <wp:positionV relativeFrom="paragraph">
                  <wp:posOffset>147955</wp:posOffset>
                </wp:positionV>
                <wp:extent cx="1838325" cy="0"/>
                <wp:effectExtent l="5080" t="7620" r="13970"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6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92.65pt,11.65pt" to="237.4pt,11.65pt" strokeweight="0.52pt">
                <w10:wrap type="topAndBottom"/>
              </v:line>
            </w:pict>
          </mc:Fallback>
        </mc:AlternateContent>
      </w:r>
      <w:r>
        <w:rPr>
          <w:noProof/>
          <w:lang w:val="en-GB" w:eastAsia="en-GB"/>
        </w:rPr>
        <mc:AlternateContent>
          <mc:Choice Requires="wps">
            <w:drawing>
              <wp:anchor distT="0" distB="0" distL="0" distR="0" simplePos="0" relativeHeight="251664384" behindDoc="0" locked="0" layoutInCell="1" allowOverlap="1" wp14:anchorId="0A9E093B" wp14:editId="6BD4DAFF">
                <wp:simplePos x="0" y="0"/>
                <wp:positionH relativeFrom="page">
                  <wp:posOffset>4556760</wp:posOffset>
                </wp:positionH>
                <wp:positionV relativeFrom="paragraph">
                  <wp:posOffset>147955</wp:posOffset>
                </wp:positionV>
                <wp:extent cx="1839595" cy="0"/>
                <wp:effectExtent l="13335" t="7620" r="13970" b="1143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6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358.8pt,11.65pt" to="503.65pt,11.65pt" strokeweight="0.52pt">
                <w10:wrap type="topAndBottom"/>
              </v:line>
            </w:pict>
          </mc:Fallback>
        </mc:AlternateContent>
      </w:r>
    </w:p>
    <w:p w14:paraId="37AFA32E" w14:textId="77777777" w:rsidR="00294F4F" w:rsidRDefault="00D16DE5" w:rsidP="00294F4F">
      <w:pPr>
        <w:tabs>
          <w:tab w:val="left" w:pos="5455"/>
        </w:tabs>
        <w:ind w:left="132"/>
        <w:rPr>
          <w:b/>
          <w:i/>
          <w:sz w:val="20"/>
        </w:rPr>
      </w:pPr>
      <w:r>
        <w:rPr>
          <w:b/>
          <w:i/>
          <w:w w:val="105"/>
          <w:sz w:val="20"/>
        </w:rPr>
        <w:t>[Name</w:t>
      </w:r>
      <w:r>
        <w:rPr>
          <w:b/>
          <w:i/>
          <w:spacing w:val="-10"/>
          <w:w w:val="105"/>
          <w:sz w:val="20"/>
        </w:rPr>
        <w:t xml:space="preserve"> </w:t>
      </w:r>
      <w:r>
        <w:rPr>
          <w:b/>
          <w:i/>
          <w:w w:val="105"/>
          <w:sz w:val="20"/>
        </w:rPr>
        <w:t>and</w:t>
      </w:r>
      <w:r>
        <w:rPr>
          <w:b/>
          <w:i/>
          <w:spacing w:val="-7"/>
          <w:w w:val="105"/>
          <w:sz w:val="20"/>
        </w:rPr>
        <w:t xml:space="preserve"> </w:t>
      </w:r>
      <w:r>
        <w:rPr>
          <w:b/>
          <w:i/>
          <w:w w:val="105"/>
          <w:sz w:val="20"/>
        </w:rPr>
        <w:t>Title]</w:t>
      </w:r>
      <w:r>
        <w:rPr>
          <w:b/>
          <w:i/>
          <w:w w:val="105"/>
          <w:sz w:val="20"/>
        </w:rPr>
        <w:tab/>
        <w:t>[Name and</w:t>
      </w:r>
      <w:r>
        <w:rPr>
          <w:b/>
          <w:i/>
          <w:spacing w:val="-29"/>
          <w:w w:val="105"/>
          <w:sz w:val="20"/>
        </w:rPr>
        <w:t xml:space="preserve"> </w:t>
      </w:r>
      <w:r>
        <w:rPr>
          <w:b/>
          <w:i/>
          <w:w w:val="105"/>
          <w:sz w:val="20"/>
        </w:rPr>
        <w:t>Title]</w:t>
      </w:r>
    </w:p>
    <w:p w14:paraId="6813E357" w14:textId="77777777" w:rsidR="00641557" w:rsidRDefault="00641557" w:rsidP="00294F4F"/>
    <w:p w14:paraId="5E057352" w14:textId="77777777" w:rsidR="006D6C4F" w:rsidRPr="006D6C4F" w:rsidRDefault="00D16DE5" w:rsidP="006D6C4F">
      <w:pPr>
        <w:jc w:val="center"/>
        <w:rPr>
          <w:sz w:val="16"/>
        </w:rPr>
      </w:pPr>
      <w:r>
        <w:rPr>
          <w:sz w:val="16"/>
        </w:rPr>
        <w:t>- 7 -</w:t>
      </w:r>
    </w:p>
    <w:sectPr w:rsidR="006D6C4F" w:rsidRPr="006D6C4F">
      <w:headerReference w:type="default" r:id="rId9"/>
      <w:footerReference w:type="default" r:id="rId10"/>
      <w:pgSz w:w="12240" w:h="15840"/>
      <w:pgMar w:top="1140" w:right="1700" w:bottom="860" w:left="1720" w:header="951"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46A7" w14:textId="77777777" w:rsidR="005822BB" w:rsidRDefault="005822BB">
      <w:r>
        <w:separator/>
      </w:r>
    </w:p>
  </w:endnote>
  <w:endnote w:type="continuationSeparator" w:id="0">
    <w:p w14:paraId="1D7B239B" w14:textId="77777777" w:rsidR="005822BB" w:rsidRDefault="0058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335E" w14:textId="77777777" w:rsidR="00294F4F" w:rsidRDefault="00D16DE5">
    <w:pPr>
      <w:pStyle w:val="BodyText"/>
      <w:spacing w:line="14" w:lineRule="auto"/>
    </w:pPr>
    <w:r>
      <w:rPr>
        <w:noProof/>
        <w:lang w:val="en-GB" w:eastAsia="en-GB"/>
      </w:rPr>
      <mc:AlternateContent>
        <mc:Choice Requires="wps">
          <w:drawing>
            <wp:anchor distT="0" distB="0" distL="114300" distR="114300" simplePos="0" relativeHeight="251664384" behindDoc="1" locked="0" layoutInCell="1" allowOverlap="1" wp14:anchorId="39340D4F" wp14:editId="1CEF5922">
              <wp:simplePos x="0" y="0"/>
              <wp:positionH relativeFrom="page">
                <wp:posOffset>3769995</wp:posOffset>
              </wp:positionH>
              <wp:positionV relativeFrom="page">
                <wp:posOffset>9493885</wp:posOffset>
              </wp:positionV>
              <wp:extent cx="225425" cy="14478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7D91" w14:textId="77777777" w:rsidR="00294F4F" w:rsidRDefault="00294F4F">
                          <w:pPr>
                            <w:spacing w:line="201" w:lineRule="exact"/>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7.75pt;height:11.4pt;margin-top:747.55pt;margin-left:29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94F4F">
                    <w:pPr>
                      <w:spacing w:line="201" w:lineRule="exact"/>
                      <w:ind w:left="20"/>
                      <w:rPr>
                        <w:sz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C6BA" w14:textId="77777777" w:rsidR="005314EF" w:rsidRDefault="00D16DE5">
    <w:pPr>
      <w:pStyle w:val="BodyText"/>
      <w:spacing w:line="14" w:lineRule="auto"/>
    </w:pPr>
    <w:r>
      <w:rPr>
        <w:noProof/>
        <w:lang w:val="en-GB" w:eastAsia="en-GB"/>
      </w:rPr>
      <mc:AlternateContent>
        <mc:Choice Requires="wps">
          <w:drawing>
            <wp:anchor distT="0" distB="0" distL="114300" distR="114300" simplePos="0" relativeHeight="251660288" behindDoc="1" locked="0" layoutInCell="1" allowOverlap="1" wp14:anchorId="13C37EE5" wp14:editId="4DE7C08D">
              <wp:simplePos x="0" y="0"/>
              <wp:positionH relativeFrom="page">
                <wp:posOffset>3769995</wp:posOffset>
              </wp:positionH>
              <wp:positionV relativeFrom="page">
                <wp:posOffset>9493885</wp:posOffset>
              </wp:positionV>
              <wp:extent cx="225425" cy="14478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61D0" w14:textId="77777777" w:rsidR="005314EF" w:rsidRDefault="00D16DE5">
                          <w:pPr>
                            <w:spacing w:line="201" w:lineRule="exact"/>
                            <w:ind w:left="20"/>
                            <w:rPr>
                              <w:sz w:val="18"/>
                            </w:rPr>
                          </w:pPr>
                          <w:r>
                            <w:rPr>
                              <w:w w:val="105"/>
                              <w:sz w:val="1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17.75pt;height:11.4pt;margin-top:747.55pt;margin-left:29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314EF">
                    <w:pPr>
                      <w:spacing w:line="201" w:lineRule="exact"/>
                      <w:ind w:left="20"/>
                      <w:rPr>
                        <w:sz w:val="18"/>
                      </w:rPr>
                    </w:pPr>
                    <w:r>
                      <w:rPr>
                        <w:w w:val="105"/>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893F" w14:textId="77777777" w:rsidR="005822BB" w:rsidRDefault="005822BB">
      <w:r>
        <w:separator/>
      </w:r>
    </w:p>
  </w:footnote>
  <w:footnote w:type="continuationSeparator" w:id="0">
    <w:p w14:paraId="437AADF5" w14:textId="77777777" w:rsidR="005822BB" w:rsidRDefault="0058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D8A8" w14:textId="77777777" w:rsidR="00294F4F" w:rsidRDefault="00D16DE5">
    <w:pPr>
      <w:pStyle w:val="BodyText"/>
      <w:spacing w:line="14" w:lineRule="auto"/>
    </w:pPr>
    <w:r>
      <w:rPr>
        <w:noProof/>
        <w:lang w:val="en-GB" w:eastAsia="en-GB"/>
      </w:rPr>
      <mc:AlternateContent>
        <mc:Choice Requires="wps">
          <w:drawing>
            <wp:anchor distT="0" distB="0" distL="114300" distR="114300" simplePos="0" relativeHeight="251662336" behindDoc="1" locked="0" layoutInCell="1" allowOverlap="1" wp14:anchorId="3DECAAE8" wp14:editId="3B655329">
              <wp:simplePos x="0" y="0"/>
              <wp:positionH relativeFrom="page">
                <wp:posOffset>5164455</wp:posOffset>
              </wp:positionH>
              <wp:positionV relativeFrom="page">
                <wp:posOffset>599440</wp:posOffset>
              </wp:positionV>
              <wp:extent cx="1437005" cy="144780"/>
              <wp:effectExtent l="1905"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2C540" w14:textId="77777777" w:rsidR="00294F4F" w:rsidRDefault="00D16DE5">
                          <w:pPr>
                            <w:spacing w:line="204" w:lineRule="exact"/>
                            <w:ind w:left="20"/>
                            <w:rPr>
                              <w:b/>
                              <w:sz w:val="18"/>
                            </w:rPr>
                          </w:pPr>
                          <w:r>
                            <w:rPr>
                              <w:b/>
                              <w:w w:val="105"/>
                              <w:sz w:val="18"/>
                            </w:rPr>
                            <w:t>Version 1. October 20, 2005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3.15pt;height:11.4pt;margin-top:47.2pt;margin-left:40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94F4F">
                    <w:pPr>
                      <w:spacing w:line="204" w:lineRule="exact"/>
                      <w:ind w:left="20"/>
                      <w:rPr>
                        <w:b/>
                        <w:sz w:val="18"/>
                      </w:rPr>
                    </w:pPr>
                    <w:r>
                      <w:rPr>
                        <w:b/>
                        <w:w w:val="105"/>
                        <w:sz w:val="18"/>
                      </w:rPr>
                      <w:t>Version 1. October 20, 2005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63AC" w14:textId="21D98644" w:rsidR="005314EF" w:rsidRDefault="007D60D0">
    <w:pPr>
      <w:pStyle w:val="BodyText"/>
      <w:spacing w:line="14" w:lineRule="auto"/>
    </w:pPr>
    <w:r>
      <w:rPr>
        <w:noProof/>
        <w:lang w:val="en-GB" w:eastAsia="en-GB"/>
      </w:rPr>
      <mc:AlternateContent>
        <mc:Choice Requires="wps">
          <w:drawing>
            <wp:anchor distT="0" distB="0" distL="114300" distR="114300" simplePos="0" relativeHeight="251666432" behindDoc="1" locked="0" layoutInCell="1" allowOverlap="1" wp14:anchorId="3100922E" wp14:editId="7CF71F18">
              <wp:simplePos x="0" y="0"/>
              <wp:positionH relativeFrom="page">
                <wp:posOffset>5334000</wp:posOffset>
              </wp:positionH>
              <wp:positionV relativeFrom="page">
                <wp:posOffset>603885</wp:posOffset>
              </wp:positionV>
              <wp:extent cx="1437005" cy="144780"/>
              <wp:effectExtent l="1905"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D51D" w14:textId="77777777" w:rsidR="007D60D0" w:rsidRDefault="007D60D0" w:rsidP="007D60D0">
                          <w:pPr>
                            <w:spacing w:line="204" w:lineRule="exact"/>
                            <w:ind w:left="20"/>
                            <w:rPr>
                              <w:b/>
                              <w:sz w:val="18"/>
                            </w:rPr>
                          </w:pPr>
                          <w:r>
                            <w:rPr>
                              <w:b/>
                              <w:w w:val="105"/>
                              <w:sz w:val="18"/>
                            </w:rPr>
                            <w:t>Version 1. October 20, 2005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00922E" id="_x0000_t202" coordsize="21600,21600" o:spt="202" path="m,l,21600r21600,l21600,xe">
              <v:stroke joinstyle="miter"/>
              <v:path gradientshapeok="t" o:connecttype="rect"/>
            </v:shapetype>
            <v:shape id="_x0000_s1028" type="#_x0000_t202" style="position:absolute;margin-left:420pt;margin-top:47.55pt;width:113.15pt;height:1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zY13wEAAKQDAAAOAAAAZHJzL2Uyb0RvYy54bWysU9tu2zAMfR+wfxD0vtjOsrUw4hRbiw4D&#13;&#10;ugvQ7gNoWY6NWaJGKbGzrx8l12m3vQ17ESiKPDw8pLZXkxnEUZPv0VayWOVSaKuw6e2+kt8ebl9d&#13;&#10;SuED2AYGtLqSJ+3l1e7li+3oSr3GDodGk2AQ68vRVbILwZVZ5lWnDfgVOm35sUUyEPhK+6whGBnd&#13;&#10;DNk6z99mI1LjCJX2nr0386PcJfy21Sp8aVuvgxgqydxCOimddTyz3RbKPYHrevVIA/6BhYHectEz&#13;&#10;1A0EEAfq/4IyvSL02IaVQpNh2/ZKpx64myL/o5v7DpxOvbA43p1l8v8PVn0+fiXRNzy7QgoLhmf0&#13;&#10;oKcg3uMkiijP6HzJUfeO48LEbg5NrXp3h+q7FxavO7B7/Y4Ix05Dw/RSZvYsdcbxEaQeP2HDZeAQ&#13;&#10;MAFNLZmoHashGJ3HdDqPJlJRseTm9UWev5FC8Vux2VxcptllUC7Zjnz4oNGIaFSSePQJHY53PnAf&#13;&#10;HLqExGIWb/thSOMf7G8ODoyexD4SnqmHqZ6STutFlBqbE7dDOC8VfwI2OqSfUoy8UJX0Pw5AWorh&#13;&#10;o2VJ4vYtBi1GvRhgFadWMkgxm9dh3tKDo37fMfKTpLwKqZ3HtY279vyeqD99rt0vAAAA//8DAFBL&#13;&#10;AwQUAAYACAAAACEAn9zUoeUAAAAQAQAADwAAAGRycy9kb3ducmV2LnhtbEyPTU/DMAyG70j8h8hI&#13;&#10;3FhSPsraNZ0mPk5IiK4cOKaN10ZrnNJkW/n3ZCe4WLZsv+/7FOvZDuyIkzeOJCQLAQypddpQJ+Gz&#13;&#10;fr1ZAvNBkVaDI5Twgx7W5eVFoXLtTlThcRs6FkXI50pCH8KYc+7bHq3yCzcixd3OTVaFOE4d15M6&#13;&#10;RXE78FshUm6VoejQqxGfemz324OVsPmi6sV8vzcf1a4ydZ0Jekv3Ul5fzc+rWDYrYAHn8PcBZ4aY&#13;&#10;H8oYrHEH0p4NEpb3IgIFCdlDAux8INL0DlgTu+QxA14W/D9I+QsAAP//AwBQSwECLQAUAAYACAAA&#13;&#10;ACEAtoM4kv4AAADhAQAAEwAAAAAAAAAAAAAAAAAAAAAAW0NvbnRlbnRfVHlwZXNdLnhtbFBLAQIt&#13;&#10;ABQABgAIAAAAIQA4/SH/1gAAAJQBAAALAAAAAAAAAAAAAAAAAC8BAABfcmVscy8ucmVsc1BLAQIt&#13;&#10;ABQABgAIAAAAIQC3VzY13wEAAKQDAAAOAAAAAAAAAAAAAAAAAC4CAABkcnMvZTJvRG9jLnhtbFBL&#13;&#10;AQItABQABgAIAAAAIQCf3NSh5QAAABABAAAPAAAAAAAAAAAAAAAAADkEAABkcnMvZG93bnJldi54&#13;&#10;bWxQSwUGAAAAAAQABADzAAAASwUAAAAA&#13;&#10;" filled="f" stroked="f">
              <v:textbox inset="0,0,0,0">
                <w:txbxContent>
                  <w:p w14:paraId="3A81D51D" w14:textId="77777777" w:rsidR="007D60D0" w:rsidRDefault="007D60D0" w:rsidP="007D60D0">
                    <w:pPr>
                      <w:spacing w:line="204" w:lineRule="exact"/>
                      <w:ind w:left="20"/>
                      <w:rPr>
                        <w:b/>
                        <w:sz w:val="18"/>
                      </w:rPr>
                    </w:pPr>
                    <w:r>
                      <w:rPr>
                        <w:b/>
                        <w:w w:val="105"/>
                        <w:sz w:val="18"/>
                      </w:rPr>
                      <w:t>Version 1. October 20, 2005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A11"/>
    <w:multiLevelType w:val="hybridMultilevel"/>
    <w:tmpl w:val="578CF13C"/>
    <w:lvl w:ilvl="0" w:tplc="A0660D92">
      <w:start w:val="7"/>
      <w:numFmt w:val="bullet"/>
      <w:lvlText w:val="-"/>
      <w:lvlJc w:val="left"/>
      <w:pPr>
        <w:ind w:left="1440" w:hanging="360"/>
      </w:pPr>
      <w:rPr>
        <w:rFonts w:ascii="Times New Roman" w:eastAsia="Times New Roman" w:hAnsi="Times New Roman" w:cs="Times New Roman" w:hint="default"/>
      </w:rPr>
    </w:lvl>
    <w:lvl w:ilvl="1" w:tplc="06D8D0C6" w:tentative="1">
      <w:start w:val="1"/>
      <w:numFmt w:val="bullet"/>
      <w:lvlText w:val="o"/>
      <w:lvlJc w:val="left"/>
      <w:pPr>
        <w:ind w:left="2160" w:hanging="360"/>
      </w:pPr>
      <w:rPr>
        <w:rFonts w:ascii="Courier New" w:hAnsi="Courier New" w:cs="Courier New" w:hint="default"/>
      </w:rPr>
    </w:lvl>
    <w:lvl w:ilvl="2" w:tplc="EE9EBF32" w:tentative="1">
      <w:start w:val="1"/>
      <w:numFmt w:val="bullet"/>
      <w:lvlText w:val=""/>
      <w:lvlJc w:val="left"/>
      <w:pPr>
        <w:ind w:left="2880" w:hanging="360"/>
      </w:pPr>
      <w:rPr>
        <w:rFonts w:ascii="Wingdings" w:hAnsi="Wingdings" w:hint="default"/>
      </w:rPr>
    </w:lvl>
    <w:lvl w:ilvl="3" w:tplc="80F6E64A" w:tentative="1">
      <w:start w:val="1"/>
      <w:numFmt w:val="bullet"/>
      <w:lvlText w:val=""/>
      <w:lvlJc w:val="left"/>
      <w:pPr>
        <w:ind w:left="3600" w:hanging="360"/>
      </w:pPr>
      <w:rPr>
        <w:rFonts w:ascii="Symbol" w:hAnsi="Symbol" w:hint="default"/>
      </w:rPr>
    </w:lvl>
    <w:lvl w:ilvl="4" w:tplc="61EE6496" w:tentative="1">
      <w:start w:val="1"/>
      <w:numFmt w:val="bullet"/>
      <w:lvlText w:val="o"/>
      <w:lvlJc w:val="left"/>
      <w:pPr>
        <w:ind w:left="4320" w:hanging="360"/>
      </w:pPr>
      <w:rPr>
        <w:rFonts w:ascii="Courier New" w:hAnsi="Courier New" w:cs="Courier New" w:hint="default"/>
      </w:rPr>
    </w:lvl>
    <w:lvl w:ilvl="5" w:tplc="3654A1E4" w:tentative="1">
      <w:start w:val="1"/>
      <w:numFmt w:val="bullet"/>
      <w:lvlText w:val=""/>
      <w:lvlJc w:val="left"/>
      <w:pPr>
        <w:ind w:left="5040" w:hanging="360"/>
      </w:pPr>
      <w:rPr>
        <w:rFonts w:ascii="Wingdings" w:hAnsi="Wingdings" w:hint="default"/>
      </w:rPr>
    </w:lvl>
    <w:lvl w:ilvl="6" w:tplc="55783994" w:tentative="1">
      <w:start w:val="1"/>
      <w:numFmt w:val="bullet"/>
      <w:lvlText w:val=""/>
      <w:lvlJc w:val="left"/>
      <w:pPr>
        <w:ind w:left="5760" w:hanging="360"/>
      </w:pPr>
      <w:rPr>
        <w:rFonts w:ascii="Symbol" w:hAnsi="Symbol" w:hint="default"/>
      </w:rPr>
    </w:lvl>
    <w:lvl w:ilvl="7" w:tplc="5E96FE28" w:tentative="1">
      <w:start w:val="1"/>
      <w:numFmt w:val="bullet"/>
      <w:lvlText w:val="o"/>
      <w:lvlJc w:val="left"/>
      <w:pPr>
        <w:ind w:left="6480" w:hanging="360"/>
      </w:pPr>
      <w:rPr>
        <w:rFonts w:ascii="Courier New" w:hAnsi="Courier New" w:cs="Courier New" w:hint="default"/>
      </w:rPr>
    </w:lvl>
    <w:lvl w:ilvl="8" w:tplc="DF8EEC40" w:tentative="1">
      <w:start w:val="1"/>
      <w:numFmt w:val="bullet"/>
      <w:lvlText w:val=""/>
      <w:lvlJc w:val="left"/>
      <w:pPr>
        <w:ind w:left="7200" w:hanging="360"/>
      </w:pPr>
      <w:rPr>
        <w:rFonts w:ascii="Wingdings" w:hAnsi="Wingdings" w:hint="default"/>
      </w:rPr>
    </w:lvl>
  </w:abstractNum>
  <w:abstractNum w:abstractNumId="1" w15:restartNumberingAfterBreak="0">
    <w:nsid w:val="08280685"/>
    <w:multiLevelType w:val="hybridMultilevel"/>
    <w:tmpl w:val="A6709F62"/>
    <w:lvl w:ilvl="0" w:tplc="E1586C36">
      <w:start w:val="1"/>
      <w:numFmt w:val="decimal"/>
      <w:lvlText w:val="%1."/>
      <w:lvlJc w:val="left"/>
      <w:pPr>
        <w:ind w:left="1133" w:hanging="663"/>
        <w:jc w:val="left"/>
      </w:pPr>
      <w:rPr>
        <w:rFonts w:ascii="Times New Roman" w:eastAsia="Times New Roman" w:hAnsi="Times New Roman" w:cs="Times New Roman" w:hint="default"/>
        <w:spacing w:val="-1"/>
        <w:w w:val="103"/>
        <w:sz w:val="20"/>
        <w:szCs w:val="20"/>
      </w:rPr>
    </w:lvl>
    <w:lvl w:ilvl="1" w:tplc="F104BE12">
      <w:start w:val="1"/>
      <w:numFmt w:val="lowerLetter"/>
      <w:lvlText w:val="(%2)"/>
      <w:lvlJc w:val="left"/>
      <w:pPr>
        <w:ind w:left="1486" w:hanging="339"/>
        <w:jc w:val="left"/>
      </w:pPr>
      <w:rPr>
        <w:rFonts w:ascii="Times New Roman" w:eastAsia="Times New Roman" w:hAnsi="Times New Roman" w:cs="Times New Roman" w:hint="default"/>
        <w:spacing w:val="-4"/>
        <w:w w:val="103"/>
        <w:sz w:val="20"/>
        <w:szCs w:val="20"/>
      </w:rPr>
    </w:lvl>
    <w:lvl w:ilvl="2" w:tplc="663ED57C">
      <w:numFmt w:val="bullet"/>
      <w:lvlText w:val="•"/>
      <w:lvlJc w:val="left"/>
      <w:pPr>
        <w:ind w:left="2293" w:hanging="339"/>
      </w:pPr>
      <w:rPr>
        <w:rFonts w:hint="default"/>
      </w:rPr>
    </w:lvl>
    <w:lvl w:ilvl="3" w:tplc="B2E47892">
      <w:numFmt w:val="bullet"/>
      <w:lvlText w:val="•"/>
      <w:lvlJc w:val="left"/>
      <w:pPr>
        <w:ind w:left="3106" w:hanging="339"/>
      </w:pPr>
      <w:rPr>
        <w:rFonts w:hint="default"/>
      </w:rPr>
    </w:lvl>
    <w:lvl w:ilvl="4" w:tplc="E1669B34">
      <w:numFmt w:val="bullet"/>
      <w:lvlText w:val="•"/>
      <w:lvlJc w:val="left"/>
      <w:pPr>
        <w:ind w:left="3920" w:hanging="339"/>
      </w:pPr>
      <w:rPr>
        <w:rFonts w:hint="default"/>
      </w:rPr>
    </w:lvl>
    <w:lvl w:ilvl="5" w:tplc="819CCD02">
      <w:numFmt w:val="bullet"/>
      <w:lvlText w:val="•"/>
      <w:lvlJc w:val="left"/>
      <w:pPr>
        <w:ind w:left="4733" w:hanging="339"/>
      </w:pPr>
      <w:rPr>
        <w:rFonts w:hint="default"/>
      </w:rPr>
    </w:lvl>
    <w:lvl w:ilvl="6" w:tplc="39E8D77C">
      <w:numFmt w:val="bullet"/>
      <w:lvlText w:val="•"/>
      <w:lvlJc w:val="left"/>
      <w:pPr>
        <w:ind w:left="5546" w:hanging="339"/>
      </w:pPr>
      <w:rPr>
        <w:rFonts w:hint="default"/>
      </w:rPr>
    </w:lvl>
    <w:lvl w:ilvl="7" w:tplc="68B66BDC">
      <w:numFmt w:val="bullet"/>
      <w:lvlText w:val="•"/>
      <w:lvlJc w:val="left"/>
      <w:pPr>
        <w:ind w:left="6360" w:hanging="339"/>
      </w:pPr>
      <w:rPr>
        <w:rFonts w:hint="default"/>
      </w:rPr>
    </w:lvl>
    <w:lvl w:ilvl="8" w:tplc="777AE126">
      <w:numFmt w:val="bullet"/>
      <w:lvlText w:val="•"/>
      <w:lvlJc w:val="left"/>
      <w:pPr>
        <w:ind w:left="7173" w:hanging="339"/>
      </w:pPr>
      <w:rPr>
        <w:rFonts w:hint="default"/>
      </w:rPr>
    </w:lvl>
  </w:abstractNum>
  <w:abstractNum w:abstractNumId="2" w15:restartNumberingAfterBreak="0">
    <w:nsid w:val="0AC85BBF"/>
    <w:multiLevelType w:val="hybridMultilevel"/>
    <w:tmpl w:val="E60C1394"/>
    <w:lvl w:ilvl="0" w:tplc="1908B5DE">
      <w:start w:val="7"/>
      <w:numFmt w:val="bullet"/>
      <w:lvlText w:val="-"/>
      <w:lvlJc w:val="left"/>
      <w:pPr>
        <w:ind w:left="720" w:hanging="360"/>
      </w:pPr>
      <w:rPr>
        <w:rFonts w:ascii="Times New Roman" w:eastAsia="Times New Roman" w:hAnsi="Times New Roman" w:cs="Times New Roman" w:hint="default"/>
      </w:rPr>
    </w:lvl>
    <w:lvl w:ilvl="1" w:tplc="B47EFAD8" w:tentative="1">
      <w:start w:val="1"/>
      <w:numFmt w:val="bullet"/>
      <w:lvlText w:val="o"/>
      <w:lvlJc w:val="left"/>
      <w:pPr>
        <w:ind w:left="1440" w:hanging="360"/>
      </w:pPr>
      <w:rPr>
        <w:rFonts w:ascii="Courier New" w:hAnsi="Courier New" w:cs="Courier New" w:hint="default"/>
      </w:rPr>
    </w:lvl>
    <w:lvl w:ilvl="2" w:tplc="C6621D16" w:tentative="1">
      <w:start w:val="1"/>
      <w:numFmt w:val="bullet"/>
      <w:lvlText w:val=""/>
      <w:lvlJc w:val="left"/>
      <w:pPr>
        <w:ind w:left="2160" w:hanging="360"/>
      </w:pPr>
      <w:rPr>
        <w:rFonts w:ascii="Wingdings" w:hAnsi="Wingdings" w:hint="default"/>
      </w:rPr>
    </w:lvl>
    <w:lvl w:ilvl="3" w:tplc="4CBE8D40" w:tentative="1">
      <w:start w:val="1"/>
      <w:numFmt w:val="bullet"/>
      <w:lvlText w:val=""/>
      <w:lvlJc w:val="left"/>
      <w:pPr>
        <w:ind w:left="2880" w:hanging="360"/>
      </w:pPr>
      <w:rPr>
        <w:rFonts w:ascii="Symbol" w:hAnsi="Symbol" w:hint="default"/>
      </w:rPr>
    </w:lvl>
    <w:lvl w:ilvl="4" w:tplc="634EFFC2" w:tentative="1">
      <w:start w:val="1"/>
      <w:numFmt w:val="bullet"/>
      <w:lvlText w:val="o"/>
      <w:lvlJc w:val="left"/>
      <w:pPr>
        <w:ind w:left="3600" w:hanging="360"/>
      </w:pPr>
      <w:rPr>
        <w:rFonts w:ascii="Courier New" w:hAnsi="Courier New" w:cs="Courier New" w:hint="default"/>
      </w:rPr>
    </w:lvl>
    <w:lvl w:ilvl="5" w:tplc="511CFE08" w:tentative="1">
      <w:start w:val="1"/>
      <w:numFmt w:val="bullet"/>
      <w:lvlText w:val=""/>
      <w:lvlJc w:val="left"/>
      <w:pPr>
        <w:ind w:left="4320" w:hanging="360"/>
      </w:pPr>
      <w:rPr>
        <w:rFonts w:ascii="Wingdings" w:hAnsi="Wingdings" w:hint="default"/>
      </w:rPr>
    </w:lvl>
    <w:lvl w:ilvl="6" w:tplc="380CA822" w:tentative="1">
      <w:start w:val="1"/>
      <w:numFmt w:val="bullet"/>
      <w:lvlText w:val=""/>
      <w:lvlJc w:val="left"/>
      <w:pPr>
        <w:ind w:left="5040" w:hanging="360"/>
      </w:pPr>
      <w:rPr>
        <w:rFonts w:ascii="Symbol" w:hAnsi="Symbol" w:hint="default"/>
      </w:rPr>
    </w:lvl>
    <w:lvl w:ilvl="7" w:tplc="9462ECC4" w:tentative="1">
      <w:start w:val="1"/>
      <w:numFmt w:val="bullet"/>
      <w:lvlText w:val="o"/>
      <w:lvlJc w:val="left"/>
      <w:pPr>
        <w:ind w:left="5760" w:hanging="360"/>
      </w:pPr>
      <w:rPr>
        <w:rFonts w:ascii="Courier New" w:hAnsi="Courier New" w:cs="Courier New" w:hint="default"/>
      </w:rPr>
    </w:lvl>
    <w:lvl w:ilvl="8" w:tplc="B24C7C42" w:tentative="1">
      <w:start w:val="1"/>
      <w:numFmt w:val="bullet"/>
      <w:lvlText w:val=""/>
      <w:lvlJc w:val="left"/>
      <w:pPr>
        <w:ind w:left="6480" w:hanging="360"/>
      </w:pPr>
      <w:rPr>
        <w:rFonts w:ascii="Wingdings" w:hAnsi="Wingdings" w:hint="default"/>
      </w:rPr>
    </w:lvl>
  </w:abstractNum>
  <w:abstractNum w:abstractNumId="3" w15:restartNumberingAfterBreak="0">
    <w:nsid w:val="1B5B23A5"/>
    <w:multiLevelType w:val="hybridMultilevel"/>
    <w:tmpl w:val="7312E32C"/>
    <w:lvl w:ilvl="0" w:tplc="4454D224">
      <w:start w:val="1"/>
      <w:numFmt w:val="upperRoman"/>
      <w:lvlText w:val="%1."/>
      <w:lvlJc w:val="left"/>
      <w:pPr>
        <w:ind w:left="653" w:hanging="183"/>
        <w:jc w:val="left"/>
      </w:pPr>
      <w:rPr>
        <w:rFonts w:ascii="Times New Roman" w:eastAsia="Times New Roman" w:hAnsi="Times New Roman" w:cs="Times New Roman" w:hint="default"/>
        <w:b/>
        <w:bCs/>
        <w:spacing w:val="-4"/>
        <w:w w:val="103"/>
        <w:sz w:val="20"/>
        <w:szCs w:val="20"/>
      </w:rPr>
    </w:lvl>
    <w:lvl w:ilvl="1" w:tplc="54E08BD8">
      <w:numFmt w:val="bullet"/>
      <w:lvlText w:val="•"/>
      <w:lvlJc w:val="left"/>
      <w:pPr>
        <w:ind w:left="1476" w:hanging="183"/>
      </w:pPr>
      <w:rPr>
        <w:rFonts w:hint="default"/>
      </w:rPr>
    </w:lvl>
    <w:lvl w:ilvl="2" w:tplc="4BF0C228">
      <w:numFmt w:val="bullet"/>
      <w:lvlText w:val="•"/>
      <w:lvlJc w:val="left"/>
      <w:pPr>
        <w:ind w:left="2292" w:hanging="183"/>
      </w:pPr>
      <w:rPr>
        <w:rFonts w:hint="default"/>
      </w:rPr>
    </w:lvl>
    <w:lvl w:ilvl="3" w:tplc="21B45B44">
      <w:numFmt w:val="bullet"/>
      <w:lvlText w:val="•"/>
      <w:lvlJc w:val="left"/>
      <w:pPr>
        <w:ind w:left="3108" w:hanging="183"/>
      </w:pPr>
      <w:rPr>
        <w:rFonts w:hint="default"/>
      </w:rPr>
    </w:lvl>
    <w:lvl w:ilvl="4" w:tplc="C29098F6">
      <w:numFmt w:val="bullet"/>
      <w:lvlText w:val="•"/>
      <w:lvlJc w:val="left"/>
      <w:pPr>
        <w:ind w:left="3924" w:hanging="183"/>
      </w:pPr>
      <w:rPr>
        <w:rFonts w:hint="default"/>
      </w:rPr>
    </w:lvl>
    <w:lvl w:ilvl="5" w:tplc="A622042C">
      <w:numFmt w:val="bullet"/>
      <w:lvlText w:val="•"/>
      <w:lvlJc w:val="left"/>
      <w:pPr>
        <w:ind w:left="4740" w:hanging="183"/>
      </w:pPr>
      <w:rPr>
        <w:rFonts w:hint="default"/>
      </w:rPr>
    </w:lvl>
    <w:lvl w:ilvl="6" w:tplc="53A695EC">
      <w:numFmt w:val="bullet"/>
      <w:lvlText w:val="•"/>
      <w:lvlJc w:val="left"/>
      <w:pPr>
        <w:ind w:left="5556" w:hanging="183"/>
      </w:pPr>
      <w:rPr>
        <w:rFonts w:hint="default"/>
      </w:rPr>
    </w:lvl>
    <w:lvl w:ilvl="7" w:tplc="24C6287C">
      <w:numFmt w:val="bullet"/>
      <w:lvlText w:val="•"/>
      <w:lvlJc w:val="left"/>
      <w:pPr>
        <w:ind w:left="6372" w:hanging="183"/>
      </w:pPr>
      <w:rPr>
        <w:rFonts w:hint="default"/>
      </w:rPr>
    </w:lvl>
    <w:lvl w:ilvl="8" w:tplc="86502312">
      <w:numFmt w:val="bullet"/>
      <w:lvlText w:val="•"/>
      <w:lvlJc w:val="left"/>
      <w:pPr>
        <w:ind w:left="7188" w:hanging="183"/>
      </w:pPr>
      <w:rPr>
        <w:rFonts w:hint="default"/>
      </w:rPr>
    </w:lvl>
  </w:abstractNum>
  <w:abstractNum w:abstractNumId="4" w15:restartNumberingAfterBreak="0">
    <w:nsid w:val="1F954B17"/>
    <w:multiLevelType w:val="hybridMultilevel"/>
    <w:tmpl w:val="EDB83A9A"/>
    <w:lvl w:ilvl="0" w:tplc="21C622AA">
      <w:start w:val="1"/>
      <w:numFmt w:val="decimal"/>
      <w:lvlText w:val="%1."/>
      <w:lvlJc w:val="left"/>
      <w:pPr>
        <w:ind w:left="795" w:hanging="339"/>
        <w:jc w:val="left"/>
      </w:pPr>
      <w:rPr>
        <w:rFonts w:ascii="Times New Roman" w:eastAsia="Times New Roman" w:hAnsi="Times New Roman" w:cs="Times New Roman" w:hint="default"/>
        <w:b/>
        <w:bCs/>
        <w:spacing w:val="-1"/>
        <w:w w:val="103"/>
        <w:sz w:val="20"/>
        <w:szCs w:val="20"/>
      </w:rPr>
    </w:lvl>
    <w:lvl w:ilvl="1" w:tplc="51FE1450">
      <w:start w:val="1"/>
      <w:numFmt w:val="lowerLetter"/>
      <w:lvlText w:val="(%2)"/>
      <w:lvlJc w:val="left"/>
      <w:pPr>
        <w:ind w:left="1486" w:hanging="339"/>
        <w:jc w:val="left"/>
      </w:pPr>
      <w:rPr>
        <w:rFonts w:ascii="Times New Roman" w:eastAsia="Times New Roman" w:hAnsi="Times New Roman" w:cs="Times New Roman" w:hint="default"/>
        <w:b/>
        <w:bCs/>
        <w:spacing w:val="-1"/>
        <w:w w:val="103"/>
        <w:sz w:val="20"/>
        <w:szCs w:val="20"/>
      </w:rPr>
    </w:lvl>
    <w:lvl w:ilvl="2" w:tplc="85EC3B98">
      <w:numFmt w:val="bullet"/>
      <w:lvlText w:val="•"/>
      <w:lvlJc w:val="left"/>
      <w:pPr>
        <w:ind w:left="2293" w:hanging="339"/>
      </w:pPr>
      <w:rPr>
        <w:rFonts w:hint="default"/>
      </w:rPr>
    </w:lvl>
    <w:lvl w:ilvl="3" w:tplc="AFE6C05A">
      <w:numFmt w:val="bullet"/>
      <w:lvlText w:val="•"/>
      <w:lvlJc w:val="left"/>
      <w:pPr>
        <w:ind w:left="3106" w:hanging="339"/>
      </w:pPr>
      <w:rPr>
        <w:rFonts w:hint="default"/>
      </w:rPr>
    </w:lvl>
    <w:lvl w:ilvl="4" w:tplc="D3201FD2">
      <w:numFmt w:val="bullet"/>
      <w:lvlText w:val="•"/>
      <w:lvlJc w:val="left"/>
      <w:pPr>
        <w:ind w:left="3920" w:hanging="339"/>
      </w:pPr>
      <w:rPr>
        <w:rFonts w:hint="default"/>
      </w:rPr>
    </w:lvl>
    <w:lvl w:ilvl="5" w:tplc="1A8CE544">
      <w:numFmt w:val="bullet"/>
      <w:lvlText w:val="•"/>
      <w:lvlJc w:val="left"/>
      <w:pPr>
        <w:ind w:left="4733" w:hanging="339"/>
      </w:pPr>
      <w:rPr>
        <w:rFonts w:hint="default"/>
      </w:rPr>
    </w:lvl>
    <w:lvl w:ilvl="6" w:tplc="07441E8C">
      <w:numFmt w:val="bullet"/>
      <w:lvlText w:val="•"/>
      <w:lvlJc w:val="left"/>
      <w:pPr>
        <w:ind w:left="5546" w:hanging="339"/>
      </w:pPr>
      <w:rPr>
        <w:rFonts w:hint="default"/>
      </w:rPr>
    </w:lvl>
    <w:lvl w:ilvl="7" w:tplc="3A007240">
      <w:numFmt w:val="bullet"/>
      <w:lvlText w:val="•"/>
      <w:lvlJc w:val="left"/>
      <w:pPr>
        <w:ind w:left="6360" w:hanging="339"/>
      </w:pPr>
      <w:rPr>
        <w:rFonts w:hint="default"/>
      </w:rPr>
    </w:lvl>
    <w:lvl w:ilvl="8" w:tplc="6D1AFA46">
      <w:numFmt w:val="bullet"/>
      <w:lvlText w:val="•"/>
      <w:lvlJc w:val="left"/>
      <w:pPr>
        <w:ind w:left="7173" w:hanging="339"/>
      </w:pPr>
      <w:rPr>
        <w:rFonts w:hint="default"/>
      </w:rPr>
    </w:lvl>
  </w:abstractNum>
  <w:abstractNum w:abstractNumId="5" w15:restartNumberingAfterBreak="0">
    <w:nsid w:val="22317D25"/>
    <w:multiLevelType w:val="hybridMultilevel"/>
    <w:tmpl w:val="8284A2F8"/>
    <w:lvl w:ilvl="0" w:tplc="D97C2ACA">
      <w:numFmt w:val="bullet"/>
      <w:lvlText w:val=""/>
      <w:lvlJc w:val="left"/>
      <w:pPr>
        <w:ind w:left="809" w:hanging="339"/>
      </w:pPr>
      <w:rPr>
        <w:rFonts w:ascii="Symbol" w:eastAsia="Symbol" w:hAnsi="Symbol" w:cs="Symbol" w:hint="default"/>
        <w:w w:val="103"/>
        <w:sz w:val="20"/>
        <w:szCs w:val="20"/>
      </w:rPr>
    </w:lvl>
    <w:lvl w:ilvl="1" w:tplc="CC626C5C">
      <w:numFmt w:val="bullet"/>
      <w:lvlText w:val="•"/>
      <w:lvlJc w:val="left"/>
      <w:pPr>
        <w:ind w:left="1600" w:hanging="339"/>
      </w:pPr>
      <w:rPr>
        <w:rFonts w:hint="default"/>
      </w:rPr>
    </w:lvl>
    <w:lvl w:ilvl="2" w:tplc="9AAE9FBE">
      <w:numFmt w:val="bullet"/>
      <w:lvlText w:val="•"/>
      <w:lvlJc w:val="left"/>
      <w:pPr>
        <w:ind w:left="2400" w:hanging="339"/>
      </w:pPr>
      <w:rPr>
        <w:rFonts w:hint="default"/>
      </w:rPr>
    </w:lvl>
    <w:lvl w:ilvl="3" w:tplc="BD5AB228">
      <w:numFmt w:val="bullet"/>
      <w:lvlText w:val="•"/>
      <w:lvlJc w:val="left"/>
      <w:pPr>
        <w:ind w:left="3200" w:hanging="339"/>
      </w:pPr>
      <w:rPr>
        <w:rFonts w:hint="default"/>
      </w:rPr>
    </w:lvl>
    <w:lvl w:ilvl="4" w:tplc="300C85F4">
      <w:numFmt w:val="bullet"/>
      <w:lvlText w:val="•"/>
      <w:lvlJc w:val="left"/>
      <w:pPr>
        <w:ind w:left="4000" w:hanging="339"/>
      </w:pPr>
      <w:rPr>
        <w:rFonts w:hint="default"/>
      </w:rPr>
    </w:lvl>
    <w:lvl w:ilvl="5" w:tplc="7D8C00B6">
      <w:numFmt w:val="bullet"/>
      <w:lvlText w:val="•"/>
      <w:lvlJc w:val="left"/>
      <w:pPr>
        <w:ind w:left="4800" w:hanging="339"/>
      </w:pPr>
      <w:rPr>
        <w:rFonts w:hint="default"/>
      </w:rPr>
    </w:lvl>
    <w:lvl w:ilvl="6" w:tplc="9790E542">
      <w:numFmt w:val="bullet"/>
      <w:lvlText w:val="•"/>
      <w:lvlJc w:val="left"/>
      <w:pPr>
        <w:ind w:left="5600" w:hanging="339"/>
      </w:pPr>
      <w:rPr>
        <w:rFonts w:hint="default"/>
      </w:rPr>
    </w:lvl>
    <w:lvl w:ilvl="7" w:tplc="B9C674A2">
      <w:numFmt w:val="bullet"/>
      <w:lvlText w:val="•"/>
      <w:lvlJc w:val="left"/>
      <w:pPr>
        <w:ind w:left="6400" w:hanging="339"/>
      </w:pPr>
      <w:rPr>
        <w:rFonts w:hint="default"/>
      </w:rPr>
    </w:lvl>
    <w:lvl w:ilvl="8" w:tplc="E4728E56">
      <w:numFmt w:val="bullet"/>
      <w:lvlText w:val="•"/>
      <w:lvlJc w:val="left"/>
      <w:pPr>
        <w:ind w:left="7200" w:hanging="339"/>
      </w:pPr>
      <w:rPr>
        <w:rFonts w:hint="default"/>
      </w:rPr>
    </w:lvl>
  </w:abstractNum>
  <w:abstractNum w:abstractNumId="6" w15:restartNumberingAfterBreak="0">
    <w:nsid w:val="310B395A"/>
    <w:multiLevelType w:val="hybridMultilevel"/>
    <w:tmpl w:val="AD460354"/>
    <w:lvl w:ilvl="0" w:tplc="0BE81C2A">
      <w:start w:val="1"/>
      <w:numFmt w:val="decimal"/>
      <w:pStyle w:val="RSHangingNumbers"/>
      <w:lvlText w:val="%1."/>
      <w:lvlJc w:val="left"/>
      <w:pPr>
        <w:tabs>
          <w:tab w:val="num" w:pos="1440"/>
        </w:tabs>
        <w:ind w:left="1440" w:hanging="720"/>
      </w:pPr>
      <w:rPr>
        <w:rFonts w:hint="default"/>
      </w:rPr>
    </w:lvl>
    <w:lvl w:ilvl="1" w:tplc="FDE030A0" w:tentative="1">
      <w:start w:val="1"/>
      <w:numFmt w:val="lowerLetter"/>
      <w:lvlText w:val="%2."/>
      <w:lvlJc w:val="left"/>
      <w:pPr>
        <w:ind w:left="1440" w:hanging="360"/>
      </w:pPr>
    </w:lvl>
    <w:lvl w:ilvl="2" w:tplc="B332295E" w:tentative="1">
      <w:start w:val="1"/>
      <w:numFmt w:val="lowerRoman"/>
      <w:lvlText w:val="%3."/>
      <w:lvlJc w:val="right"/>
      <w:pPr>
        <w:ind w:left="2160" w:hanging="180"/>
      </w:pPr>
    </w:lvl>
    <w:lvl w:ilvl="3" w:tplc="649AE19A" w:tentative="1">
      <w:start w:val="1"/>
      <w:numFmt w:val="decimal"/>
      <w:lvlText w:val="%4."/>
      <w:lvlJc w:val="left"/>
      <w:pPr>
        <w:ind w:left="2880" w:hanging="360"/>
      </w:pPr>
    </w:lvl>
    <w:lvl w:ilvl="4" w:tplc="5D6C5D62" w:tentative="1">
      <w:start w:val="1"/>
      <w:numFmt w:val="lowerLetter"/>
      <w:lvlText w:val="%5."/>
      <w:lvlJc w:val="left"/>
      <w:pPr>
        <w:ind w:left="3600" w:hanging="360"/>
      </w:pPr>
    </w:lvl>
    <w:lvl w:ilvl="5" w:tplc="E47055FC" w:tentative="1">
      <w:start w:val="1"/>
      <w:numFmt w:val="lowerRoman"/>
      <w:lvlText w:val="%6."/>
      <w:lvlJc w:val="right"/>
      <w:pPr>
        <w:ind w:left="4320" w:hanging="180"/>
      </w:pPr>
    </w:lvl>
    <w:lvl w:ilvl="6" w:tplc="3228ABBE" w:tentative="1">
      <w:start w:val="1"/>
      <w:numFmt w:val="decimal"/>
      <w:lvlText w:val="%7."/>
      <w:lvlJc w:val="left"/>
      <w:pPr>
        <w:ind w:left="5040" w:hanging="360"/>
      </w:pPr>
    </w:lvl>
    <w:lvl w:ilvl="7" w:tplc="418E4638" w:tentative="1">
      <w:start w:val="1"/>
      <w:numFmt w:val="lowerLetter"/>
      <w:lvlText w:val="%8."/>
      <w:lvlJc w:val="left"/>
      <w:pPr>
        <w:ind w:left="5760" w:hanging="360"/>
      </w:pPr>
    </w:lvl>
    <w:lvl w:ilvl="8" w:tplc="1FAC76C6" w:tentative="1">
      <w:start w:val="1"/>
      <w:numFmt w:val="lowerRoman"/>
      <w:lvlText w:val="%9."/>
      <w:lvlJc w:val="right"/>
      <w:pPr>
        <w:ind w:left="6480" w:hanging="180"/>
      </w:pPr>
    </w:lvl>
  </w:abstractNum>
  <w:abstractNum w:abstractNumId="7" w15:restartNumberingAfterBreak="0">
    <w:nsid w:val="3EA73BD3"/>
    <w:multiLevelType w:val="hybridMultilevel"/>
    <w:tmpl w:val="AEFC90C6"/>
    <w:lvl w:ilvl="0" w:tplc="A7F27C8C">
      <w:start w:val="1"/>
      <w:numFmt w:val="upperLetter"/>
      <w:lvlText w:val="(%1)"/>
      <w:lvlJc w:val="left"/>
      <w:pPr>
        <w:ind w:left="1854" w:hanging="360"/>
      </w:pPr>
      <w:rPr>
        <w:b w:val="0"/>
        <w:i w:val="0"/>
      </w:rPr>
    </w:lvl>
    <w:lvl w:ilvl="1" w:tplc="79984E2C">
      <w:start w:val="1"/>
      <w:numFmt w:val="lowerLetter"/>
      <w:lvlText w:val="%2."/>
      <w:lvlJc w:val="left"/>
      <w:pPr>
        <w:ind w:left="2574" w:hanging="360"/>
      </w:pPr>
    </w:lvl>
    <w:lvl w:ilvl="2" w:tplc="5B786DF4">
      <w:start w:val="1"/>
      <w:numFmt w:val="lowerRoman"/>
      <w:lvlText w:val="%3."/>
      <w:lvlJc w:val="right"/>
      <w:pPr>
        <w:ind w:left="3294" w:hanging="180"/>
      </w:pPr>
    </w:lvl>
    <w:lvl w:ilvl="3" w:tplc="CA4AFD9E">
      <w:start w:val="1"/>
      <w:numFmt w:val="decimal"/>
      <w:lvlText w:val="%4."/>
      <w:lvlJc w:val="left"/>
      <w:pPr>
        <w:ind w:left="4014" w:hanging="360"/>
      </w:pPr>
    </w:lvl>
    <w:lvl w:ilvl="4" w:tplc="5A06F76C">
      <w:start w:val="1"/>
      <w:numFmt w:val="lowerLetter"/>
      <w:lvlText w:val="%5."/>
      <w:lvlJc w:val="left"/>
      <w:pPr>
        <w:ind w:left="4734" w:hanging="360"/>
      </w:pPr>
    </w:lvl>
    <w:lvl w:ilvl="5" w:tplc="791C8582">
      <w:start w:val="1"/>
      <w:numFmt w:val="lowerRoman"/>
      <w:lvlText w:val="%6."/>
      <w:lvlJc w:val="right"/>
      <w:pPr>
        <w:ind w:left="5454" w:hanging="180"/>
      </w:pPr>
    </w:lvl>
    <w:lvl w:ilvl="6" w:tplc="436CF79A">
      <w:start w:val="1"/>
      <w:numFmt w:val="decimal"/>
      <w:lvlText w:val="%7."/>
      <w:lvlJc w:val="left"/>
      <w:pPr>
        <w:ind w:left="6174" w:hanging="360"/>
      </w:pPr>
    </w:lvl>
    <w:lvl w:ilvl="7" w:tplc="71567514">
      <w:start w:val="1"/>
      <w:numFmt w:val="lowerLetter"/>
      <w:lvlText w:val="%8."/>
      <w:lvlJc w:val="left"/>
      <w:pPr>
        <w:ind w:left="6894" w:hanging="360"/>
      </w:pPr>
    </w:lvl>
    <w:lvl w:ilvl="8" w:tplc="EBB8B478">
      <w:start w:val="1"/>
      <w:numFmt w:val="lowerRoman"/>
      <w:lvlText w:val="%9."/>
      <w:lvlJc w:val="right"/>
      <w:pPr>
        <w:ind w:left="7614" w:hanging="180"/>
      </w:pPr>
    </w:lvl>
  </w:abstractNum>
  <w:abstractNum w:abstractNumId="8" w15:restartNumberingAfterBreak="0">
    <w:nsid w:val="54A9250B"/>
    <w:multiLevelType w:val="hybridMultilevel"/>
    <w:tmpl w:val="43FC7C9A"/>
    <w:lvl w:ilvl="0" w:tplc="2C3EAD16">
      <w:start w:val="1"/>
      <w:numFmt w:val="lowerLetter"/>
      <w:lvlText w:val="(%1)"/>
      <w:lvlJc w:val="left"/>
      <w:pPr>
        <w:ind w:left="795" w:hanging="339"/>
        <w:jc w:val="left"/>
      </w:pPr>
      <w:rPr>
        <w:rFonts w:hint="default"/>
        <w:b w:val="0"/>
        <w:bCs/>
        <w:spacing w:val="-1"/>
        <w:w w:val="103"/>
        <w:sz w:val="20"/>
        <w:szCs w:val="20"/>
      </w:rPr>
    </w:lvl>
    <w:lvl w:ilvl="1" w:tplc="9A8A465C">
      <w:start w:val="1"/>
      <w:numFmt w:val="lowerLetter"/>
      <w:lvlText w:val="(%2)"/>
      <w:lvlJc w:val="left"/>
      <w:pPr>
        <w:ind w:left="1486" w:hanging="339"/>
        <w:jc w:val="left"/>
      </w:pPr>
      <w:rPr>
        <w:rFonts w:ascii="Times New Roman" w:eastAsia="Times New Roman" w:hAnsi="Times New Roman" w:cs="Times New Roman" w:hint="default"/>
        <w:b/>
        <w:bCs/>
        <w:spacing w:val="-1"/>
        <w:w w:val="103"/>
        <w:sz w:val="20"/>
        <w:szCs w:val="20"/>
      </w:rPr>
    </w:lvl>
    <w:lvl w:ilvl="2" w:tplc="BCBAE5B8">
      <w:numFmt w:val="bullet"/>
      <w:lvlText w:val="•"/>
      <w:lvlJc w:val="left"/>
      <w:pPr>
        <w:ind w:left="2293" w:hanging="339"/>
      </w:pPr>
      <w:rPr>
        <w:rFonts w:hint="default"/>
      </w:rPr>
    </w:lvl>
    <w:lvl w:ilvl="3" w:tplc="46CC950A">
      <w:numFmt w:val="bullet"/>
      <w:lvlText w:val="•"/>
      <w:lvlJc w:val="left"/>
      <w:pPr>
        <w:ind w:left="3106" w:hanging="339"/>
      </w:pPr>
      <w:rPr>
        <w:rFonts w:hint="default"/>
      </w:rPr>
    </w:lvl>
    <w:lvl w:ilvl="4" w:tplc="2C32C7FC">
      <w:numFmt w:val="bullet"/>
      <w:lvlText w:val="•"/>
      <w:lvlJc w:val="left"/>
      <w:pPr>
        <w:ind w:left="3920" w:hanging="339"/>
      </w:pPr>
      <w:rPr>
        <w:rFonts w:hint="default"/>
      </w:rPr>
    </w:lvl>
    <w:lvl w:ilvl="5" w:tplc="815E5934">
      <w:numFmt w:val="bullet"/>
      <w:lvlText w:val="•"/>
      <w:lvlJc w:val="left"/>
      <w:pPr>
        <w:ind w:left="4733" w:hanging="339"/>
      </w:pPr>
      <w:rPr>
        <w:rFonts w:hint="default"/>
      </w:rPr>
    </w:lvl>
    <w:lvl w:ilvl="6" w:tplc="B3D815BA">
      <w:numFmt w:val="bullet"/>
      <w:lvlText w:val="•"/>
      <w:lvlJc w:val="left"/>
      <w:pPr>
        <w:ind w:left="5546" w:hanging="339"/>
      </w:pPr>
      <w:rPr>
        <w:rFonts w:hint="default"/>
      </w:rPr>
    </w:lvl>
    <w:lvl w:ilvl="7" w:tplc="D2244B60">
      <w:numFmt w:val="bullet"/>
      <w:lvlText w:val="•"/>
      <w:lvlJc w:val="left"/>
      <w:pPr>
        <w:ind w:left="6360" w:hanging="339"/>
      </w:pPr>
      <w:rPr>
        <w:rFonts w:hint="default"/>
      </w:rPr>
    </w:lvl>
    <w:lvl w:ilvl="8" w:tplc="F202BC08">
      <w:numFmt w:val="bullet"/>
      <w:lvlText w:val="•"/>
      <w:lvlJc w:val="left"/>
      <w:pPr>
        <w:ind w:left="7173" w:hanging="339"/>
      </w:pPr>
      <w:rPr>
        <w:rFonts w:hint="default"/>
      </w:rPr>
    </w:lvl>
  </w:abstractNum>
  <w:abstractNum w:abstractNumId="9" w15:restartNumberingAfterBreak="0">
    <w:nsid w:val="568E5842"/>
    <w:multiLevelType w:val="hybridMultilevel"/>
    <w:tmpl w:val="3456180A"/>
    <w:lvl w:ilvl="0" w:tplc="936CF980">
      <w:start w:val="1"/>
      <w:numFmt w:val="lowerLetter"/>
      <w:lvlText w:val="(%1)"/>
      <w:lvlJc w:val="left"/>
      <w:pPr>
        <w:tabs>
          <w:tab w:val="num" w:pos="1440"/>
        </w:tabs>
        <w:ind w:left="720" w:firstLine="720"/>
      </w:pPr>
      <w:rPr>
        <w:rFonts w:hint="default"/>
      </w:rPr>
    </w:lvl>
    <w:lvl w:ilvl="1" w:tplc="711223CA">
      <w:start w:val="1"/>
      <w:numFmt w:val="lowerLetter"/>
      <w:lvlText w:val="%2."/>
      <w:lvlJc w:val="left"/>
      <w:pPr>
        <w:ind w:left="2160" w:hanging="360"/>
      </w:pPr>
    </w:lvl>
    <w:lvl w:ilvl="2" w:tplc="57224FCA" w:tentative="1">
      <w:start w:val="1"/>
      <w:numFmt w:val="lowerRoman"/>
      <w:lvlText w:val="%3."/>
      <w:lvlJc w:val="right"/>
      <w:pPr>
        <w:ind w:left="2880" w:hanging="180"/>
      </w:pPr>
    </w:lvl>
    <w:lvl w:ilvl="3" w:tplc="9192297E" w:tentative="1">
      <w:start w:val="1"/>
      <w:numFmt w:val="decimal"/>
      <w:lvlText w:val="%4."/>
      <w:lvlJc w:val="left"/>
      <w:pPr>
        <w:ind w:left="3600" w:hanging="360"/>
      </w:pPr>
    </w:lvl>
    <w:lvl w:ilvl="4" w:tplc="42A086C8" w:tentative="1">
      <w:start w:val="1"/>
      <w:numFmt w:val="lowerLetter"/>
      <w:lvlText w:val="%5."/>
      <w:lvlJc w:val="left"/>
      <w:pPr>
        <w:ind w:left="4320" w:hanging="360"/>
      </w:pPr>
    </w:lvl>
    <w:lvl w:ilvl="5" w:tplc="2724DEF4" w:tentative="1">
      <w:start w:val="1"/>
      <w:numFmt w:val="lowerRoman"/>
      <w:lvlText w:val="%6."/>
      <w:lvlJc w:val="right"/>
      <w:pPr>
        <w:ind w:left="5040" w:hanging="180"/>
      </w:pPr>
    </w:lvl>
    <w:lvl w:ilvl="6" w:tplc="F162E59A" w:tentative="1">
      <w:start w:val="1"/>
      <w:numFmt w:val="decimal"/>
      <w:lvlText w:val="%7."/>
      <w:lvlJc w:val="left"/>
      <w:pPr>
        <w:ind w:left="5760" w:hanging="360"/>
      </w:pPr>
    </w:lvl>
    <w:lvl w:ilvl="7" w:tplc="FDDA6076" w:tentative="1">
      <w:start w:val="1"/>
      <w:numFmt w:val="lowerLetter"/>
      <w:lvlText w:val="%8."/>
      <w:lvlJc w:val="left"/>
      <w:pPr>
        <w:ind w:left="6480" w:hanging="360"/>
      </w:pPr>
    </w:lvl>
    <w:lvl w:ilvl="8" w:tplc="09AC51D2" w:tentative="1">
      <w:start w:val="1"/>
      <w:numFmt w:val="lowerRoman"/>
      <w:lvlText w:val="%9."/>
      <w:lvlJc w:val="right"/>
      <w:pPr>
        <w:ind w:left="7200" w:hanging="180"/>
      </w:pPr>
    </w:lvl>
  </w:abstractNum>
  <w:abstractNum w:abstractNumId="10" w15:restartNumberingAfterBreak="0">
    <w:nsid w:val="67DE7EE1"/>
    <w:multiLevelType w:val="hybridMultilevel"/>
    <w:tmpl w:val="BE10139E"/>
    <w:lvl w:ilvl="0" w:tplc="38D47504">
      <w:start w:val="1"/>
      <w:numFmt w:val="decimal"/>
      <w:lvlText w:val="%1."/>
      <w:lvlJc w:val="left"/>
      <w:pPr>
        <w:ind w:left="1136" w:hanging="339"/>
        <w:jc w:val="left"/>
      </w:pPr>
      <w:rPr>
        <w:rFonts w:ascii="Times New Roman" w:eastAsia="Times New Roman" w:hAnsi="Times New Roman" w:cs="Times New Roman" w:hint="default"/>
        <w:b/>
        <w:bCs/>
        <w:spacing w:val="-1"/>
        <w:w w:val="103"/>
        <w:sz w:val="20"/>
        <w:szCs w:val="20"/>
      </w:rPr>
    </w:lvl>
    <w:lvl w:ilvl="1" w:tplc="7B6AFBC4">
      <w:start w:val="1"/>
      <w:numFmt w:val="lowerLetter"/>
      <w:lvlText w:val="(%2)"/>
      <w:lvlJc w:val="left"/>
      <w:pPr>
        <w:ind w:left="1812" w:hanging="339"/>
        <w:jc w:val="left"/>
      </w:pPr>
      <w:rPr>
        <w:rFonts w:ascii="Times New Roman" w:eastAsia="Times New Roman" w:hAnsi="Times New Roman" w:cs="Times New Roman" w:hint="default"/>
        <w:b/>
        <w:bCs/>
        <w:spacing w:val="-1"/>
        <w:w w:val="103"/>
        <w:sz w:val="20"/>
        <w:szCs w:val="20"/>
      </w:rPr>
    </w:lvl>
    <w:lvl w:ilvl="2" w:tplc="5478DC0E">
      <w:numFmt w:val="bullet"/>
      <w:lvlText w:val="•"/>
      <w:lvlJc w:val="left"/>
      <w:pPr>
        <w:ind w:left="2595" w:hanging="339"/>
      </w:pPr>
      <w:rPr>
        <w:rFonts w:hint="default"/>
      </w:rPr>
    </w:lvl>
    <w:lvl w:ilvl="3" w:tplc="84BA48B2">
      <w:numFmt w:val="bullet"/>
      <w:lvlText w:val="•"/>
      <w:lvlJc w:val="left"/>
      <w:pPr>
        <w:ind w:left="3371" w:hanging="339"/>
      </w:pPr>
      <w:rPr>
        <w:rFonts w:hint="default"/>
      </w:rPr>
    </w:lvl>
    <w:lvl w:ilvl="4" w:tplc="332CA970">
      <w:numFmt w:val="bullet"/>
      <w:lvlText w:val="•"/>
      <w:lvlJc w:val="left"/>
      <w:pPr>
        <w:ind w:left="4146" w:hanging="339"/>
      </w:pPr>
      <w:rPr>
        <w:rFonts w:hint="default"/>
      </w:rPr>
    </w:lvl>
    <w:lvl w:ilvl="5" w:tplc="D6481B88">
      <w:numFmt w:val="bullet"/>
      <w:lvlText w:val="•"/>
      <w:lvlJc w:val="left"/>
      <w:pPr>
        <w:ind w:left="4922" w:hanging="339"/>
      </w:pPr>
      <w:rPr>
        <w:rFonts w:hint="default"/>
      </w:rPr>
    </w:lvl>
    <w:lvl w:ilvl="6" w:tplc="875C4174">
      <w:numFmt w:val="bullet"/>
      <w:lvlText w:val="•"/>
      <w:lvlJc w:val="left"/>
      <w:pPr>
        <w:ind w:left="5697" w:hanging="339"/>
      </w:pPr>
      <w:rPr>
        <w:rFonts w:hint="default"/>
      </w:rPr>
    </w:lvl>
    <w:lvl w:ilvl="7" w:tplc="60BA3202">
      <w:numFmt w:val="bullet"/>
      <w:lvlText w:val="•"/>
      <w:lvlJc w:val="left"/>
      <w:pPr>
        <w:ind w:left="6473" w:hanging="339"/>
      </w:pPr>
      <w:rPr>
        <w:rFonts w:hint="default"/>
      </w:rPr>
    </w:lvl>
    <w:lvl w:ilvl="8" w:tplc="026AE200">
      <w:numFmt w:val="bullet"/>
      <w:lvlText w:val="•"/>
      <w:lvlJc w:val="left"/>
      <w:pPr>
        <w:ind w:left="7248" w:hanging="339"/>
      </w:pPr>
      <w:rPr>
        <w:rFonts w:hint="default"/>
      </w:rPr>
    </w:lvl>
  </w:abstractNum>
  <w:abstractNum w:abstractNumId="11" w15:restartNumberingAfterBreak="0">
    <w:nsid w:val="7B18224B"/>
    <w:multiLevelType w:val="hybridMultilevel"/>
    <w:tmpl w:val="A34285A8"/>
    <w:lvl w:ilvl="0" w:tplc="BE86D464">
      <w:start w:val="7"/>
      <w:numFmt w:val="bullet"/>
      <w:lvlText w:val="-"/>
      <w:lvlJc w:val="left"/>
      <w:pPr>
        <w:ind w:left="1080" w:hanging="360"/>
      </w:pPr>
      <w:rPr>
        <w:rFonts w:ascii="Times New Roman" w:eastAsia="Times New Roman" w:hAnsi="Times New Roman" w:cs="Times New Roman" w:hint="default"/>
      </w:rPr>
    </w:lvl>
    <w:lvl w:ilvl="1" w:tplc="B4E2BD54" w:tentative="1">
      <w:start w:val="1"/>
      <w:numFmt w:val="bullet"/>
      <w:lvlText w:val="o"/>
      <w:lvlJc w:val="left"/>
      <w:pPr>
        <w:ind w:left="1800" w:hanging="360"/>
      </w:pPr>
      <w:rPr>
        <w:rFonts w:ascii="Courier New" w:hAnsi="Courier New" w:cs="Courier New" w:hint="default"/>
      </w:rPr>
    </w:lvl>
    <w:lvl w:ilvl="2" w:tplc="C03A0D0A" w:tentative="1">
      <w:start w:val="1"/>
      <w:numFmt w:val="bullet"/>
      <w:lvlText w:val=""/>
      <w:lvlJc w:val="left"/>
      <w:pPr>
        <w:ind w:left="2520" w:hanging="360"/>
      </w:pPr>
      <w:rPr>
        <w:rFonts w:ascii="Wingdings" w:hAnsi="Wingdings" w:hint="default"/>
      </w:rPr>
    </w:lvl>
    <w:lvl w:ilvl="3" w:tplc="A3BE2C82" w:tentative="1">
      <w:start w:val="1"/>
      <w:numFmt w:val="bullet"/>
      <w:lvlText w:val=""/>
      <w:lvlJc w:val="left"/>
      <w:pPr>
        <w:ind w:left="3240" w:hanging="360"/>
      </w:pPr>
      <w:rPr>
        <w:rFonts w:ascii="Symbol" w:hAnsi="Symbol" w:hint="default"/>
      </w:rPr>
    </w:lvl>
    <w:lvl w:ilvl="4" w:tplc="D5B2C72A" w:tentative="1">
      <w:start w:val="1"/>
      <w:numFmt w:val="bullet"/>
      <w:lvlText w:val="o"/>
      <w:lvlJc w:val="left"/>
      <w:pPr>
        <w:ind w:left="3960" w:hanging="360"/>
      </w:pPr>
      <w:rPr>
        <w:rFonts w:ascii="Courier New" w:hAnsi="Courier New" w:cs="Courier New" w:hint="default"/>
      </w:rPr>
    </w:lvl>
    <w:lvl w:ilvl="5" w:tplc="445A988E" w:tentative="1">
      <w:start w:val="1"/>
      <w:numFmt w:val="bullet"/>
      <w:lvlText w:val=""/>
      <w:lvlJc w:val="left"/>
      <w:pPr>
        <w:ind w:left="4680" w:hanging="360"/>
      </w:pPr>
      <w:rPr>
        <w:rFonts w:ascii="Wingdings" w:hAnsi="Wingdings" w:hint="default"/>
      </w:rPr>
    </w:lvl>
    <w:lvl w:ilvl="6" w:tplc="E9F6012C" w:tentative="1">
      <w:start w:val="1"/>
      <w:numFmt w:val="bullet"/>
      <w:lvlText w:val=""/>
      <w:lvlJc w:val="left"/>
      <w:pPr>
        <w:ind w:left="5400" w:hanging="360"/>
      </w:pPr>
      <w:rPr>
        <w:rFonts w:ascii="Symbol" w:hAnsi="Symbol" w:hint="default"/>
      </w:rPr>
    </w:lvl>
    <w:lvl w:ilvl="7" w:tplc="6BBA4E92" w:tentative="1">
      <w:start w:val="1"/>
      <w:numFmt w:val="bullet"/>
      <w:lvlText w:val="o"/>
      <w:lvlJc w:val="left"/>
      <w:pPr>
        <w:ind w:left="6120" w:hanging="360"/>
      </w:pPr>
      <w:rPr>
        <w:rFonts w:ascii="Courier New" w:hAnsi="Courier New" w:cs="Courier New" w:hint="default"/>
      </w:rPr>
    </w:lvl>
    <w:lvl w:ilvl="8" w:tplc="A33E0736"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0"/>
  </w:num>
  <w:num w:numId="4">
    <w:abstractNumId w:val="1"/>
  </w:num>
  <w:num w:numId="5">
    <w:abstractNumId w:val="5"/>
  </w:num>
  <w:num w:numId="6">
    <w:abstractNumId w:val="7"/>
  </w:num>
  <w:num w:numId="7">
    <w:abstractNumId w:val="6"/>
  </w:num>
  <w:num w:numId="8">
    <w:abstractNumId w:val="9"/>
  </w:num>
  <w:num w:numId="9">
    <w:abstractNumId w:val="8"/>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5314EF"/>
    <w:rsid w:val="00294F4F"/>
    <w:rsid w:val="003808BC"/>
    <w:rsid w:val="004102F8"/>
    <w:rsid w:val="004143E1"/>
    <w:rsid w:val="00416A01"/>
    <w:rsid w:val="005314EF"/>
    <w:rsid w:val="005822BB"/>
    <w:rsid w:val="005933D8"/>
    <w:rsid w:val="005A252B"/>
    <w:rsid w:val="00620AC4"/>
    <w:rsid w:val="00632A46"/>
    <w:rsid w:val="00641557"/>
    <w:rsid w:val="006D6C4F"/>
    <w:rsid w:val="007D60D0"/>
    <w:rsid w:val="00827445"/>
    <w:rsid w:val="008B7A15"/>
    <w:rsid w:val="008C1490"/>
    <w:rsid w:val="009405DF"/>
    <w:rsid w:val="009E60E7"/>
    <w:rsid w:val="00A0117F"/>
    <w:rsid w:val="00AD5EAE"/>
    <w:rsid w:val="00B16982"/>
    <w:rsid w:val="00BA1456"/>
    <w:rsid w:val="00C9275F"/>
    <w:rsid w:val="00C934D3"/>
    <w:rsid w:val="00D06727"/>
    <w:rsid w:val="00D16DE5"/>
    <w:rsid w:val="00E71C7A"/>
    <w:rsid w:val="00F9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697D3D"/>
  <w15:docId w15:val="{C3D3261B-AFA4-4151-A4CF-95F8EE1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7"/>
      <w:outlineLvl w:val="0"/>
    </w:pPr>
    <w:rPr>
      <w:b/>
      <w:bCs/>
      <w:sz w:val="20"/>
      <w:szCs w:val="20"/>
    </w:rPr>
  </w:style>
  <w:style w:type="paragraph" w:styleId="Heading2">
    <w:name w:val="heading 2"/>
    <w:basedOn w:val="Normal"/>
    <w:uiPriority w:val="1"/>
    <w:qFormat/>
    <w:pPr>
      <w:ind w:left="132"/>
      <w:outlineLvl w:val="1"/>
    </w:pPr>
    <w:rPr>
      <w:b/>
      <w:bCs/>
      <w:i/>
      <w:sz w:val="20"/>
      <w:szCs w:val="20"/>
    </w:rPr>
  </w:style>
  <w:style w:type="paragraph" w:styleId="Heading6">
    <w:name w:val="heading 6"/>
    <w:basedOn w:val="Normal"/>
    <w:next w:val="Normal"/>
    <w:link w:val="Heading6Char"/>
    <w:uiPriority w:val="9"/>
    <w:semiHidden/>
    <w:unhideWhenUsed/>
    <w:qFormat/>
    <w:rsid w:val="00C9275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09" w:right="137" w:hanging="338"/>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BA1456"/>
    <w:pPr>
      <w:tabs>
        <w:tab w:val="center" w:pos="4513"/>
        <w:tab w:val="right" w:pos="9026"/>
      </w:tabs>
    </w:pPr>
  </w:style>
  <w:style w:type="character" w:customStyle="1" w:styleId="HeaderChar">
    <w:name w:val="Header Char"/>
    <w:basedOn w:val="DefaultParagraphFont"/>
    <w:link w:val="Header"/>
    <w:uiPriority w:val="99"/>
    <w:rsid w:val="00BA1456"/>
    <w:rPr>
      <w:rFonts w:ascii="Times New Roman" w:eastAsia="Times New Roman" w:hAnsi="Times New Roman" w:cs="Times New Roman"/>
    </w:rPr>
  </w:style>
  <w:style w:type="paragraph" w:styleId="Footer">
    <w:name w:val="footer"/>
    <w:basedOn w:val="Normal"/>
    <w:link w:val="FooterChar"/>
    <w:uiPriority w:val="99"/>
    <w:unhideWhenUsed/>
    <w:rsid w:val="00BA1456"/>
    <w:pPr>
      <w:tabs>
        <w:tab w:val="center" w:pos="4513"/>
        <w:tab w:val="right" w:pos="9026"/>
      </w:tabs>
    </w:pPr>
  </w:style>
  <w:style w:type="character" w:customStyle="1" w:styleId="FooterChar">
    <w:name w:val="Footer Char"/>
    <w:basedOn w:val="DefaultParagraphFont"/>
    <w:link w:val="Footer"/>
    <w:uiPriority w:val="99"/>
    <w:rsid w:val="00BA1456"/>
    <w:rPr>
      <w:rFonts w:ascii="Times New Roman" w:eastAsia="Times New Roman" w:hAnsi="Times New Roman" w:cs="Times New Roman"/>
    </w:rPr>
  </w:style>
  <w:style w:type="character" w:customStyle="1" w:styleId="DocID">
    <w:name w:val="DocID"/>
    <w:basedOn w:val="DefaultParagraphFont"/>
    <w:rsid w:val="00BA1456"/>
    <w:rPr>
      <w:rFonts w:ascii="Arial" w:hAnsi="Arial" w:cs="Arial"/>
      <w:b w:val="0"/>
      <w:i w:val="0"/>
      <w:caps w:val="0"/>
      <w:vanish w:val="0"/>
      <w:color w:val="000000"/>
      <w:sz w:val="12"/>
      <w:u w:val="none"/>
    </w:rPr>
  </w:style>
  <w:style w:type="paragraph" w:styleId="BalloonText">
    <w:name w:val="Balloon Text"/>
    <w:basedOn w:val="Normal"/>
    <w:link w:val="BalloonTextChar"/>
    <w:uiPriority w:val="99"/>
    <w:semiHidden/>
    <w:unhideWhenUsed/>
    <w:rsid w:val="00620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AC4"/>
    <w:rPr>
      <w:rFonts w:ascii="Segoe UI" w:eastAsia="Times New Roman" w:hAnsi="Segoe UI" w:cs="Segoe UI"/>
      <w:sz w:val="18"/>
      <w:szCs w:val="18"/>
    </w:rPr>
  </w:style>
  <w:style w:type="character" w:styleId="CommentReference">
    <w:name w:val="annotation reference"/>
    <w:uiPriority w:val="99"/>
    <w:semiHidden/>
    <w:rsid w:val="00620AC4"/>
    <w:rPr>
      <w:sz w:val="16"/>
      <w:szCs w:val="16"/>
    </w:rPr>
  </w:style>
  <w:style w:type="paragraph" w:styleId="CommentText">
    <w:name w:val="annotation text"/>
    <w:basedOn w:val="Normal"/>
    <w:link w:val="CommentTextChar"/>
    <w:uiPriority w:val="99"/>
    <w:semiHidden/>
    <w:rsid w:val="00620AC4"/>
    <w:pPr>
      <w:widowControl/>
      <w:autoSpaceDE/>
      <w:autoSpaceDN/>
    </w:pPr>
    <w:rPr>
      <w:sz w:val="20"/>
      <w:szCs w:val="20"/>
      <w:lang w:val="en-GB"/>
    </w:rPr>
  </w:style>
  <w:style w:type="character" w:customStyle="1" w:styleId="CommentTextChar">
    <w:name w:val="Comment Text Char"/>
    <w:basedOn w:val="DefaultParagraphFont"/>
    <w:link w:val="CommentText"/>
    <w:uiPriority w:val="99"/>
    <w:semiHidden/>
    <w:rsid w:val="00620AC4"/>
    <w:rPr>
      <w:rFonts w:ascii="Times New Roman" w:eastAsia="Times New Roman" w:hAnsi="Times New Roman" w:cs="Times New Roman"/>
      <w:sz w:val="20"/>
      <w:szCs w:val="20"/>
      <w:lang w:val="en-GB"/>
    </w:rPr>
  </w:style>
  <w:style w:type="character" w:styleId="FootnoteReference">
    <w:name w:val="footnote reference"/>
    <w:uiPriority w:val="99"/>
    <w:semiHidden/>
    <w:rsid w:val="00620AC4"/>
    <w:rPr>
      <w:vertAlign w:val="superscript"/>
    </w:rPr>
  </w:style>
  <w:style w:type="paragraph" w:customStyle="1" w:styleId="RSHangingNumbers">
    <w:name w:val="RS Hanging Numbers"/>
    <w:basedOn w:val="ListParagraph"/>
    <w:rsid w:val="00AD5EAE"/>
    <w:pPr>
      <w:widowControl/>
      <w:numPr>
        <w:numId w:val="7"/>
      </w:numPr>
      <w:autoSpaceDE/>
      <w:autoSpaceDN/>
      <w:ind w:right="0"/>
      <w:jc w:val="left"/>
    </w:pPr>
    <w:rPr>
      <w:sz w:val="24"/>
      <w:szCs w:val="24"/>
      <w:lang w:val="en-GB"/>
    </w:rPr>
  </w:style>
  <w:style w:type="character" w:customStyle="1" w:styleId="Heading6Char">
    <w:name w:val="Heading 6 Char"/>
    <w:basedOn w:val="DefaultParagraphFont"/>
    <w:link w:val="Heading6"/>
    <w:uiPriority w:val="9"/>
    <w:semiHidden/>
    <w:rsid w:val="00C9275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Oct. 2005 EFET CPPNA EW _clean_ 2005-09-26.doc</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5</cp:revision>
  <cp:lastPrinted>1900-01-01T00:00:00Z</cp:lastPrinted>
  <dcterms:created xsi:type="dcterms:W3CDTF">2021-03-10T01:37:00Z</dcterms:created>
  <dcterms:modified xsi:type="dcterms:W3CDTF">2021-11-03T18:10:00Z</dcterms:modified>
</cp:coreProperties>
</file>